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33" w:rsidRPr="00DB6633" w:rsidRDefault="00DB6633" w:rsidP="00DB6633">
      <w:pPr>
        <w:rPr>
          <w:b/>
          <w:bCs/>
        </w:rPr>
      </w:pPr>
      <w:r w:rsidRPr="00DB6633">
        <w:rPr>
          <w:b/>
          <w:bCs/>
        </w:rPr>
        <w:t>Письмо МНС от 16.02.2022 № 3-2-7/00387 (извлечение)</w:t>
      </w:r>
    </w:p>
    <w:p w:rsidR="00FE69CD" w:rsidRDefault="00DB6633" w:rsidP="00FE69CD">
      <w:pPr>
        <w:jc w:val="both"/>
      </w:pPr>
      <w:r w:rsidRPr="00DB6633">
        <w:t>Министерство по налогам и сборам Республики Беларусь в связи с поступающими вопросами о порядке указания физическими лицами сведений о документе, удостоверяющем личность, при представлении ими в налоговые органы документов (заявлений, уведомлений, налоговых деклараций (расчетов) и иных) сообщает.</w:t>
      </w:r>
    </w:p>
    <w:p w:rsidR="00FE69CD" w:rsidRDefault="00DB6633" w:rsidP="00FE69CD">
      <w:pPr>
        <w:jc w:val="both"/>
      </w:pPr>
      <w:r w:rsidRPr="00DB6633">
        <w:br/>
        <w:t>С 1 сентября 2021 года на территории Республики Беларусь введены в действие биометрические документы, удостоверяющие личность, содержащие биометрические и иные персональные данные владельца документа, в частности, идентификационная карта гражданина Республики Беларусь.</w:t>
      </w:r>
    </w:p>
    <w:p w:rsidR="00FE69CD" w:rsidRDefault="00DB6633" w:rsidP="00FE69CD">
      <w:pPr>
        <w:jc w:val="both"/>
      </w:pPr>
      <w:r w:rsidRPr="00DB6633">
        <w:br/>
        <w:t>На лицевой стороне идентификационной карты расположены в том числе сведения об идентификационном номере, фамилии, имени, отчестве, дате рождения гражданина, а также номере идентификационной карты.</w:t>
      </w:r>
    </w:p>
    <w:p w:rsidR="00FE69CD" w:rsidRDefault="00DB6633" w:rsidP="00FE69CD">
      <w:pPr>
        <w:jc w:val="both"/>
      </w:pPr>
      <w:r w:rsidRPr="00DB6633">
        <w:br/>
      </w:r>
      <w:r w:rsidRPr="00DB6633">
        <w:rPr>
          <w:b/>
          <w:bCs/>
        </w:rPr>
        <w:t>Оборотная сторона</w:t>
      </w:r>
      <w:r w:rsidRPr="00DB6633">
        <w:t> идентификационной карты </w:t>
      </w:r>
      <w:r w:rsidRPr="00DB6633">
        <w:rPr>
          <w:b/>
          <w:bCs/>
        </w:rPr>
        <w:t>содержит</w:t>
      </w:r>
      <w:r w:rsidRPr="00DB6633">
        <w:t>, в частности, </w:t>
      </w:r>
      <w:r w:rsidRPr="00DB6633">
        <w:rPr>
          <w:b/>
          <w:bCs/>
        </w:rPr>
        <w:t>сведения о</w:t>
      </w:r>
      <w:r w:rsidRPr="00DB6633">
        <w:t> дате выдачи идентификационной карты и </w:t>
      </w:r>
      <w:r w:rsidRPr="00DB6633">
        <w:rPr>
          <w:b/>
          <w:bCs/>
        </w:rPr>
        <w:t>коде органа</w:t>
      </w:r>
      <w:bookmarkStart w:id="0" w:name="_GoBack"/>
      <w:bookmarkEnd w:id="0"/>
      <w:r w:rsidRPr="00DB6633">
        <w:rPr>
          <w:b/>
          <w:bCs/>
        </w:rPr>
        <w:t>, выдавшего документ</w:t>
      </w:r>
      <w:r w:rsidRPr="00DB6633">
        <w:t>.</w:t>
      </w:r>
      <w:r w:rsidRPr="00DB6633">
        <w:br/>
        <w:t>При этом цифровые </w:t>
      </w:r>
      <w:r w:rsidRPr="00DB6633">
        <w:rPr>
          <w:b/>
          <w:bCs/>
        </w:rPr>
        <w:t>коды органов внутренних дел</w:t>
      </w:r>
      <w:r w:rsidRPr="00DB6633">
        <w:t> для их использования в документах, удостоверяющих личность, </w:t>
      </w:r>
      <w:r w:rsidRPr="00DB6633">
        <w:rPr>
          <w:b/>
          <w:bCs/>
        </w:rPr>
        <w:t>присвоены приказом Министерства внутренних дел Республики Беларусь </w:t>
      </w:r>
      <w:r w:rsidRPr="00DB6633">
        <w:t>от 19 июля 2019 г. № 198 «О присвоении органам внутренних дел цифровых кодов».</w:t>
      </w:r>
    </w:p>
    <w:p w:rsidR="00FE69CD" w:rsidRDefault="00DB6633" w:rsidP="00FE69CD">
      <w:pPr>
        <w:jc w:val="both"/>
      </w:pPr>
      <w:r w:rsidRPr="00DB6633">
        <w:br/>
        <w:t>В связи с чем, уточнить информацию о наименовании органа внутренних дел, выдавшего документ, удостоверяющий личность, можно на официальном сайте Министерства внутренних дел Республики Беларусь, перейдя по следующей ссылке: </w:t>
      </w:r>
      <w:hyperlink r:id="rId5" w:history="1">
        <w:r w:rsidRPr="00DB6633">
          <w:rPr>
            <w:rStyle w:val="a3"/>
          </w:rPr>
          <w:t>Приказ Министерства внутренних дел Республики Беларусь</w:t>
        </w:r>
      </w:hyperlink>
      <w:r w:rsidRPr="00DB6633">
        <w:t>.</w:t>
      </w:r>
    </w:p>
    <w:p w:rsidR="00DB6633" w:rsidRPr="00DB6633" w:rsidRDefault="00DB6633" w:rsidP="00FE69CD">
      <w:pPr>
        <w:jc w:val="both"/>
      </w:pPr>
      <w:r w:rsidRPr="00DB6633">
        <w:br/>
        <w:t>Дополнительно обращаем внимание, что </w:t>
      </w:r>
      <w:r w:rsidRPr="00DB6633">
        <w:rPr>
          <w:b/>
          <w:bCs/>
        </w:rPr>
        <w:t>указание</w:t>
      </w:r>
      <w:r w:rsidRPr="00DB6633">
        <w:t> гражданином Республики Беларусь в представляемых документах </w:t>
      </w:r>
      <w:r w:rsidRPr="00DB6633">
        <w:rPr>
          <w:b/>
          <w:bCs/>
        </w:rPr>
        <w:t>вместо наименования органа</w:t>
      </w:r>
      <w:r w:rsidRPr="00DB6633">
        <w:t>, выдавшего идентификационную карту, </w:t>
      </w:r>
      <w:r w:rsidRPr="00DB6633">
        <w:rPr>
          <w:b/>
          <w:bCs/>
        </w:rPr>
        <w:t>его кода не является основанием для отказа</w:t>
      </w:r>
      <w:r w:rsidRPr="00DB6633">
        <w:t> в принятии документа </w:t>
      </w:r>
      <w:r w:rsidRPr="00DB6633">
        <w:rPr>
          <w:b/>
          <w:bCs/>
        </w:rPr>
        <w:t>либо возврата</w:t>
      </w:r>
      <w:r w:rsidRPr="00DB6633">
        <w:t> такого документа на доработку.</w:t>
      </w:r>
    </w:p>
    <w:p w:rsidR="00E46310" w:rsidRDefault="00E46310"/>
    <w:sectPr w:rsidR="00E4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33"/>
    <w:rsid w:val="00DB6633"/>
    <w:rsid w:val="00E46310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2" w:color="00654D"/>
            <w:right w:val="none" w:sz="0" w:space="0" w:color="auto"/>
          </w:divBdr>
        </w:div>
        <w:div w:id="163409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vd.gov.by/uploads/dgim/%D0%9F%D0%A0%D0%98%D0%9A%D0%90%D0%97%20%D0%9C%D0%98%D0%9D%D0%98%D0%A1%D0%A2%D0%95%D0%A0%D0%A1%D0%A2%D0%92%D0%90%20%D0%92%D0%9D%D0%A3%D0%A2%D0%A0%D0%95%D0%9D%D0%9D%D0%98%D0%A5%20%D0%94%D0%95%D0%9B%20%D0%A0%D0%95%D0%A1%D0%9F%D0%A3%D0%91%D0%9B%D0%98%D0%9A%D0%98%20%D0%91%D0%95%D0%9B%D0%90%D0%A0%D0%A3%D0%A1%D0%A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2</cp:revision>
  <dcterms:created xsi:type="dcterms:W3CDTF">2022-04-12T09:32:00Z</dcterms:created>
  <dcterms:modified xsi:type="dcterms:W3CDTF">2022-04-12T11:42:00Z</dcterms:modified>
</cp:coreProperties>
</file>