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7" w:type="dxa"/>
        <w:tblInd w:w="-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5"/>
        <w:gridCol w:w="1142"/>
        <w:gridCol w:w="3960"/>
      </w:tblGrid>
      <w:tr w:rsidR="00A9659E" w:rsidRPr="001E657B" w:rsidTr="008469B4">
        <w:trPr>
          <w:cantSplit/>
          <w:trHeight w:val="2098"/>
        </w:trPr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59E" w:rsidRPr="00A9659E" w:rsidRDefault="00A9659E" w:rsidP="00A9659E">
            <w:pPr>
              <w:jc w:val="center"/>
              <w:rPr>
                <w:rFonts w:ascii="Peterburg" w:eastAsia="Times New Roman" w:hAnsi="Peterburg"/>
                <w:b/>
                <w:spacing w:val="30"/>
                <w:sz w:val="22"/>
              </w:rPr>
            </w:pPr>
          </w:p>
          <w:p w:rsidR="00A9659E" w:rsidRPr="00A9659E" w:rsidRDefault="00A9659E" w:rsidP="00A9659E">
            <w:pPr>
              <w:jc w:val="center"/>
              <w:rPr>
                <w:rFonts w:eastAsia="Times New Roman"/>
                <w:b/>
                <w:caps/>
                <w:sz w:val="22"/>
                <w:szCs w:val="22"/>
                <w:lang w:val="be-BY"/>
              </w:rPr>
            </w:pPr>
            <w:r w:rsidRPr="00A9659E">
              <w:rPr>
                <w:rFonts w:eastAsia="Times New Roman"/>
                <w:b/>
                <w:caps/>
                <w:sz w:val="22"/>
                <w:szCs w:val="22"/>
                <w:lang w:val="be-BY"/>
              </w:rPr>
              <w:t>міністэрства працы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b/>
                <w:caps/>
                <w:sz w:val="22"/>
                <w:szCs w:val="22"/>
                <w:lang w:val="be-BY"/>
              </w:rPr>
            </w:pPr>
            <w:r w:rsidRPr="00A9659E">
              <w:rPr>
                <w:rFonts w:eastAsia="Times New Roman"/>
                <w:b/>
                <w:caps/>
                <w:sz w:val="22"/>
                <w:szCs w:val="22"/>
                <w:lang w:val="be-BY"/>
              </w:rPr>
              <w:t>і сацыяльнай абароны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b/>
                <w:caps/>
                <w:sz w:val="22"/>
                <w:szCs w:val="22"/>
                <w:lang w:val="be-BY"/>
              </w:rPr>
            </w:pPr>
            <w:r w:rsidRPr="00A9659E">
              <w:rPr>
                <w:rFonts w:eastAsia="Times New Roman"/>
                <w:b/>
                <w:caps/>
                <w:sz w:val="22"/>
                <w:szCs w:val="22"/>
                <w:lang w:val="be-BY"/>
              </w:rPr>
              <w:t>рэспублікі беларусь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b/>
                <w:caps/>
                <w:sz w:val="16"/>
                <w:lang w:val="de-DE"/>
              </w:rPr>
            </w:pPr>
          </w:p>
          <w:p w:rsidR="00A9659E" w:rsidRPr="00A9659E" w:rsidRDefault="00A9659E" w:rsidP="00A9659E">
            <w:pPr>
              <w:jc w:val="center"/>
              <w:rPr>
                <w:rFonts w:eastAsia="Times New Roman"/>
                <w:sz w:val="18"/>
              </w:rPr>
            </w:pPr>
            <w:r w:rsidRPr="00A9659E">
              <w:rPr>
                <w:rFonts w:eastAsia="Times New Roman"/>
                <w:sz w:val="18"/>
              </w:rPr>
              <w:t xml:space="preserve">пр. </w:t>
            </w:r>
            <w:r w:rsidRPr="00A9659E">
              <w:rPr>
                <w:rFonts w:eastAsia="Times New Roman"/>
                <w:sz w:val="18"/>
                <w:lang w:val="be-BY"/>
              </w:rPr>
              <w:t>Пераможцаў</w:t>
            </w:r>
            <w:r w:rsidRPr="00A9659E">
              <w:rPr>
                <w:rFonts w:eastAsia="Times New Roman"/>
                <w:sz w:val="18"/>
              </w:rPr>
              <w:t xml:space="preserve">, 23, к. 2, </w:t>
            </w:r>
            <w:smartTag w:uri="urn:schemas-microsoft-com:office:smarttags" w:element="metricconverter">
              <w:smartTagPr>
                <w:attr w:name="ProductID" w:val="220004, г"/>
              </w:smartTagPr>
              <w:r w:rsidRPr="00A9659E">
                <w:rPr>
                  <w:rFonts w:eastAsia="Times New Roman"/>
                  <w:caps/>
                  <w:sz w:val="18"/>
                </w:rPr>
                <w:t xml:space="preserve">220004, </w:t>
              </w:r>
              <w:r w:rsidRPr="00A9659E">
                <w:rPr>
                  <w:rFonts w:eastAsia="Times New Roman"/>
                  <w:sz w:val="18"/>
                </w:rPr>
                <w:t>г</w:t>
              </w:r>
            </w:smartTag>
            <w:r w:rsidRPr="00A9659E">
              <w:rPr>
                <w:rFonts w:eastAsia="Times New Roman"/>
                <w:sz w:val="18"/>
              </w:rPr>
              <w:t xml:space="preserve">. </w:t>
            </w:r>
            <w:proofErr w:type="spellStart"/>
            <w:proofErr w:type="gramStart"/>
            <w:r w:rsidRPr="00A9659E">
              <w:rPr>
                <w:rFonts w:eastAsia="Times New Roman"/>
                <w:sz w:val="18"/>
              </w:rPr>
              <w:t>Mi</w:t>
            </w:r>
            <w:proofErr w:type="gramEnd"/>
            <w:r w:rsidRPr="00A9659E">
              <w:rPr>
                <w:rFonts w:eastAsia="Times New Roman"/>
                <w:sz w:val="18"/>
              </w:rPr>
              <w:t>нск</w:t>
            </w:r>
            <w:proofErr w:type="spellEnd"/>
            <w:r w:rsidRPr="00A9659E">
              <w:rPr>
                <w:rFonts w:eastAsia="Times New Roman"/>
                <w:sz w:val="18"/>
              </w:rPr>
              <w:t xml:space="preserve"> 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sz w:val="18"/>
              </w:rPr>
            </w:pPr>
            <w:r w:rsidRPr="00A9659E">
              <w:rPr>
                <w:rFonts w:eastAsia="Times New Roman"/>
                <w:sz w:val="18"/>
                <w:lang w:val="be-BY"/>
              </w:rPr>
              <w:t>т</w:t>
            </w:r>
            <w:r w:rsidRPr="00A9659E">
              <w:rPr>
                <w:rFonts w:eastAsia="Times New Roman"/>
                <w:sz w:val="18"/>
              </w:rPr>
              <w:t>эл. (017) 306-37-97, факс (017) 306-38-84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A9659E">
              <w:rPr>
                <w:rFonts w:eastAsia="Times New Roman"/>
                <w:sz w:val="18"/>
                <w:szCs w:val="18"/>
                <w:lang w:val="en-US"/>
              </w:rPr>
              <w:t>E-mail</w:t>
            </w:r>
            <w:r w:rsidRPr="00A9659E">
              <w:rPr>
                <w:rFonts w:eastAsia="Times New Roman"/>
                <w:spacing w:val="20"/>
                <w:sz w:val="18"/>
                <w:szCs w:val="18"/>
                <w:lang w:val="en-US"/>
              </w:rPr>
              <w:t xml:space="preserve">: </w:t>
            </w:r>
            <w:r w:rsidRPr="00A9659E">
              <w:rPr>
                <w:rFonts w:eastAsia="Times New Roman"/>
                <w:sz w:val="18"/>
                <w:szCs w:val="18"/>
                <w:lang w:val="en-US"/>
              </w:rPr>
              <w:t>mlsp@mintrud.gov.by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b/>
                <w:caps/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59E" w:rsidRPr="00A9659E" w:rsidRDefault="00A9659E" w:rsidP="00A9659E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eastAsia="Times New Roman"/>
                <w:sz w:val="24"/>
                <w:lang w:val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59E" w:rsidRPr="00A9659E" w:rsidRDefault="00A9659E" w:rsidP="00A9659E">
            <w:pPr>
              <w:jc w:val="right"/>
              <w:rPr>
                <w:rFonts w:ascii="Peterburg" w:eastAsia="Times New Roman" w:hAnsi="Peterburg"/>
                <w:b/>
                <w:spacing w:val="30"/>
                <w:sz w:val="22"/>
                <w:lang w:val="en-US"/>
              </w:rPr>
            </w:pPr>
          </w:p>
          <w:p w:rsidR="00A9659E" w:rsidRPr="00A9659E" w:rsidRDefault="00A9659E" w:rsidP="00A9659E">
            <w:pPr>
              <w:jc w:val="center"/>
              <w:rPr>
                <w:rFonts w:eastAsia="Times New Roman"/>
                <w:b/>
                <w:caps/>
                <w:sz w:val="22"/>
                <w:szCs w:val="22"/>
              </w:rPr>
            </w:pPr>
            <w:r w:rsidRPr="00A9659E">
              <w:rPr>
                <w:rFonts w:eastAsia="Times New Roman"/>
                <w:b/>
                <w:caps/>
                <w:sz w:val="22"/>
                <w:szCs w:val="22"/>
              </w:rPr>
              <w:t>МИНИСТЕРСТВО ТРУДА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b/>
                <w:caps/>
                <w:sz w:val="22"/>
                <w:szCs w:val="22"/>
              </w:rPr>
            </w:pPr>
            <w:r w:rsidRPr="00A9659E">
              <w:rPr>
                <w:rFonts w:eastAsia="Times New Roman"/>
                <w:b/>
                <w:caps/>
                <w:sz w:val="22"/>
                <w:szCs w:val="22"/>
              </w:rPr>
              <w:t>И СОЦИАЛЬНОЙ ЗАЩИТЫ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b/>
                <w:caps/>
                <w:sz w:val="22"/>
                <w:szCs w:val="22"/>
              </w:rPr>
            </w:pPr>
            <w:r w:rsidRPr="00A9659E">
              <w:rPr>
                <w:rFonts w:eastAsia="Times New Roman"/>
                <w:b/>
                <w:caps/>
                <w:sz w:val="22"/>
                <w:szCs w:val="22"/>
              </w:rPr>
              <w:t>РЕСПУБЛИКИ БЕЛАРУСЬ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b/>
                <w:caps/>
                <w:sz w:val="16"/>
              </w:rPr>
            </w:pPr>
          </w:p>
          <w:p w:rsidR="00A9659E" w:rsidRPr="00A9659E" w:rsidRDefault="00A9659E" w:rsidP="00A9659E">
            <w:pPr>
              <w:jc w:val="center"/>
              <w:rPr>
                <w:rFonts w:eastAsia="Times New Roman"/>
                <w:sz w:val="18"/>
              </w:rPr>
            </w:pPr>
            <w:r w:rsidRPr="00A9659E">
              <w:rPr>
                <w:rFonts w:eastAsia="Times New Roman"/>
                <w:sz w:val="18"/>
              </w:rPr>
              <w:t xml:space="preserve">пр. Победителей, 23, к. 2, </w:t>
            </w:r>
            <w:smartTag w:uri="urn:schemas-microsoft-com:office:smarttags" w:element="metricconverter">
              <w:smartTagPr>
                <w:attr w:name="ProductID" w:val="220004, г"/>
              </w:smartTagPr>
              <w:r w:rsidRPr="00A9659E">
                <w:rPr>
                  <w:rFonts w:eastAsia="Times New Roman"/>
                  <w:caps/>
                  <w:sz w:val="18"/>
                </w:rPr>
                <w:t xml:space="preserve">220004, </w:t>
              </w:r>
              <w:r w:rsidRPr="00A9659E">
                <w:rPr>
                  <w:rFonts w:eastAsia="Times New Roman"/>
                  <w:sz w:val="18"/>
                </w:rPr>
                <w:t>г</w:t>
              </w:r>
            </w:smartTag>
            <w:r w:rsidRPr="00A9659E">
              <w:rPr>
                <w:rFonts w:eastAsia="Times New Roman"/>
                <w:sz w:val="18"/>
              </w:rPr>
              <w:t>. Минск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sz w:val="18"/>
              </w:rPr>
            </w:pPr>
            <w:r w:rsidRPr="00A9659E">
              <w:rPr>
                <w:rFonts w:eastAsia="Times New Roman"/>
                <w:sz w:val="18"/>
              </w:rPr>
              <w:t>тел. (017) 306-37-97, факс (017) 306-38-84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A9659E">
              <w:rPr>
                <w:rFonts w:eastAsia="Times New Roman"/>
                <w:sz w:val="18"/>
                <w:szCs w:val="18"/>
                <w:lang w:val="en-US"/>
              </w:rPr>
              <w:t>E-mail</w:t>
            </w:r>
            <w:r w:rsidRPr="00A9659E">
              <w:rPr>
                <w:rFonts w:eastAsia="Times New Roman"/>
                <w:spacing w:val="20"/>
                <w:sz w:val="18"/>
                <w:szCs w:val="18"/>
                <w:lang w:val="en-US"/>
              </w:rPr>
              <w:t xml:space="preserve">: </w:t>
            </w:r>
            <w:r w:rsidRPr="00A9659E">
              <w:rPr>
                <w:rFonts w:eastAsia="Times New Roman"/>
                <w:sz w:val="18"/>
                <w:szCs w:val="18"/>
                <w:lang w:val="en-US"/>
              </w:rPr>
              <w:t>mlsp@mintrud.gov.by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sz w:val="18"/>
                <w:lang w:val="en-US"/>
              </w:rPr>
            </w:pPr>
          </w:p>
        </w:tc>
      </w:tr>
    </w:tbl>
    <w:p w:rsidR="007511AA" w:rsidRPr="00A9659E" w:rsidRDefault="007511AA" w:rsidP="007511AA">
      <w:pPr>
        <w:rPr>
          <w:lang w:val="en-US"/>
        </w:rPr>
      </w:pPr>
    </w:p>
    <w:p w:rsidR="007511AA" w:rsidRPr="005456C0" w:rsidRDefault="00E5790C" w:rsidP="00A9659E">
      <w:pPr>
        <w:tabs>
          <w:tab w:val="left" w:pos="2268"/>
        </w:tabs>
        <w:rPr>
          <w:color w:val="FF0000"/>
        </w:rPr>
      </w:pPr>
      <w:r>
        <w:t>10</w:t>
      </w:r>
      <w:r w:rsidR="003C0184" w:rsidRPr="002D2A5B">
        <w:t>.</w:t>
      </w:r>
      <w:r>
        <w:t>02</w:t>
      </w:r>
      <w:r w:rsidR="007511AA" w:rsidRPr="00E32222">
        <w:t>.20</w:t>
      </w:r>
      <w:r w:rsidR="005B387A">
        <w:t>2</w:t>
      </w:r>
      <w:r w:rsidR="00877617">
        <w:t>2</w:t>
      </w:r>
      <w:r w:rsidR="00DB7CB0">
        <w:t xml:space="preserve"> </w:t>
      </w:r>
      <w:r w:rsidR="00A9659E">
        <w:t xml:space="preserve"> </w:t>
      </w:r>
      <w:r w:rsidR="00847CFD">
        <w:t>№ 8-1</w:t>
      </w:r>
      <w:r w:rsidR="005B387A">
        <w:t>7</w:t>
      </w:r>
      <w:r w:rsidR="007511AA" w:rsidRPr="009B56C7">
        <w:t>/</w:t>
      </w:r>
      <w:r w:rsidR="00304C30">
        <w:t>154</w:t>
      </w:r>
      <w:r>
        <w:t>/1</w:t>
      </w:r>
    </w:p>
    <w:tbl>
      <w:tblPr>
        <w:tblpPr w:leftFromText="180" w:rightFromText="180" w:vertAnchor="text" w:horzAnchor="margin" w:tblpXSpec="right" w:tblpY="7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97"/>
      </w:tblGrid>
      <w:tr w:rsidR="007511AA" w:rsidTr="00A526E8">
        <w:trPr>
          <w:trHeight w:val="184"/>
        </w:trPr>
        <w:tc>
          <w:tcPr>
            <w:tcW w:w="5197" w:type="dxa"/>
          </w:tcPr>
          <w:p w:rsidR="007511AA" w:rsidRPr="00C365D9" w:rsidRDefault="007511AA" w:rsidP="00A526E8">
            <w:pPr>
              <w:pStyle w:val="1"/>
              <w:framePr w:hSpace="0" w:wrap="auto" w:vAnchor="margin" w:hAnchor="text" w:xAlign="left" w:yAlign="inline"/>
              <w:spacing w:line="280" w:lineRule="exact"/>
              <w:jc w:val="left"/>
              <w:rPr>
                <w:sz w:val="30"/>
              </w:rPr>
            </w:pPr>
            <w:r>
              <w:rPr>
                <w:sz w:val="30"/>
              </w:rPr>
              <w:t>Белорусское телеграфное агентство</w:t>
            </w:r>
          </w:p>
        </w:tc>
      </w:tr>
    </w:tbl>
    <w:p w:rsidR="007511AA" w:rsidRPr="00573CE8" w:rsidRDefault="007511AA" w:rsidP="007511AA">
      <w:pPr>
        <w:spacing w:before="20"/>
      </w:pPr>
    </w:p>
    <w:p w:rsidR="00A9659E" w:rsidRPr="00573CE8" w:rsidRDefault="00A9659E" w:rsidP="007511AA">
      <w:pPr>
        <w:spacing w:before="20"/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55"/>
      </w:tblGrid>
      <w:tr w:rsidR="007511AA" w:rsidTr="00A526E8">
        <w:trPr>
          <w:trHeight w:val="175"/>
        </w:trPr>
        <w:tc>
          <w:tcPr>
            <w:tcW w:w="4255" w:type="dxa"/>
          </w:tcPr>
          <w:p w:rsidR="007511AA" w:rsidRDefault="007511AA" w:rsidP="00E5790C">
            <w:pPr>
              <w:pStyle w:val="3"/>
            </w:pPr>
            <w:r>
              <w:t xml:space="preserve">О порядке индексации минимальной заработной платы </w:t>
            </w:r>
            <w:r w:rsidR="00A5792C">
              <w:t xml:space="preserve">и денежных доходов населения за </w:t>
            </w:r>
            <w:r w:rsidR="00E5790C">
              <w:t>январь</w:t>
            </w:r>
            <w:r w:rsidR="001A5050">
              <w:t xml:space="preserve"> 202</w:t>
            </w:r>
            <w:r w:rsidR="00E5790C">
              <w:t>2</w:t>
            </w:r>
            <w:r>
              <w:t> г</w:t>
            </w:r>
            <w:r w:rsidRPr="00794F2F">
              <w:t>.</w:t>
            </w:r>
          </w:p>
        </w:tc>
      </w:tr>
    </w:tbl>
    <w:p w:rsidR="004A007B" w:rsidRDefault="004A007B" w:rsidP="007511AA">
      <w:pPr>
        <w:spacing w:before="20" w:line="360" w:lineRule="auto"/>
      </w:pPr>
    </w:p>
    <w:p w:rsidR="007511AA" w:rsidRPr="002142FB" w:rsidRDefault="00355486" w:rsidP="001E657B">
      <w:pPr>
        <w:spacing w:line="320" w:lineRule="exact"/>
        <w:ind w:firstLine="709"/>
        <w:jc w:val="both"/>
        <w:rPr>
          <w:color w:val="000000"/>
        </w:rPr>
      </w:pPr>
      <w:r w:rsidRPr="002142FB">
        <w:rPr>
          <w:color w:val="000000"/>
        </w:rPr>
        <w:t>Министерство труда и социальной защиты Республики Беларусь сообщает</w:t>
      </w:r>
      <w:r w:rsidR="00EC7FD3" w:rsidRPr="002142FB">
        <w:rPr>
          <w:color w:val="000000"/>
        </w:rPr>
        <w:t xml:space="preserve"> следующее</w:t>
      </w:r>
      <w:r w:rsidRPr="002142FB">
        <w:rPr>
          <w:color w:val="000000"/>
        </w:rPr>
        <w:t>.</w:t>
      </w:r>
      <w:r w:rsidR="007511AA" w:rsidRPr="002142FB">
        <w:rPr>
          <w:color w:val="000000"/>
        </w:rPr>
        <w:t xml:space="preserve"> </w:t>
      </w:r>
    </w:p>
    <w:p w:rsidR="001E657B" w:rsidRDefault="001E657B" w:rsidP="001E657B">
      <w:pPr>
        <w:spacing w:line="320" w:lineRule="exact"/>
        <w:ind w:firstLine="709"/>
        <w:jc w:val="both"/>
        <w:rPr>
          <w:b/>
          <w:color w:val="000000"/>
        </w:rPr>
      </w:pPr>
      <w:r w:rsidRPr="005F5B27">
        <w:rPr>
          <w:color w:val="000000"/>
        </w:rPr>
        <w:t>Порядок индексация доходов в связи с инфляцией, вызываемой ростом цен на потребительские товары и услуги, регулируется</w:t>
      </w:r>
      <w:r>
        <w:rPr>
          <w:color w:val="000000"/>
        </w:rPr>
        <w:t xml:space="preserve"> Законом </w:t>
      </w:r>
      <w:r>
        <w:t>Республики Беларусь от 21 декабря 1990 г. «Об индексации доходов населения с учетом инфляции».</w:t>
      </w:r>
    </w:p>
    <w:p w:rsidR="001E657B" w:rsidRPr="005F5B27" w:rsidRDefault="001E657B" w:rsidP="001E657B">
      <w:pPr>
        <w:pStyle w:val="a8"/>
        <w:autoSpaceDE w:val="0"/>
        <w:autoSpaceDN w:val="0"/>
        <w:adjustRightInd w:val="0"/>
        <w:spacing w:line="320" w:lineRule="exact"/>
        <w:ind w:left="0" w:firstLine="709"/>
        <w:jc w:val="both"/>
        <w:rPr>
          <w:rFonts w:eastAsiaTheme="minorHAnsi"/>
          <w:szCs w:val="30"/>
          <w:lang w:eastAsia="en-US"/>
        </w:rPr>
      </w:pPr>
      <w:r>
        <w:rPr>
          <w:b/>
          <w:color w:val="000000"/>
        </w:rPr>
        <w:t xml:space="preserve">Индексация денежных доходов, выплачиваемых из бюджетных источников, </w:t>
      </w:r>
      <w:r w:rsidRPr="00C57B71">
        <w:rPr>
          <w:rFonts w:eastAsiaTheme="minorHAnsi"/>
          <w:b/>
          <w:szCs w:val="30"/>
          <w:lang w:eastAsia="en-US"/>
        </w:rPr>
        <w:t>производится</w:t>
      </w:r>
      <w:r w:rsidRPr="005F5B27">
        <w:rPr>
          <w:rFonts w:eastAsiaTheme="minorHAnsi"/>
          <w:szCs w:val="30"/>
          <w:lang w:eastAsia="en-US"/>
        </w:rPr>
        <w:t xml:space="preserve">, если </w:t>
      </w:r>
      <w:r w:rsidRPr="00C57B71">
        <w:rPr>
          <w:rFonts w:eastAsiaTheme="minorHAnsi"/>
          <w:b/>
          <w:szCs w:val="30"/>
          <w:lang w:eastAsia="en-US"/>
        </w:rPr>
        <w:t>индекс потребительских цен</w:t>
      </w:r>
      <w:r>
        <w:rPr>
          <w:rFonts w:eastAsiaTheme="minorHAnsi"/>
          <w:szCs w:val="30"/>
          <w:lang w:eastAsia="en-US"/>
        </w:rPr>
        <w:t xml:space="preserve"> (</w:t>
      </w:r>
      <w:r w:rsidRPr="005F5B27">
        <w:rPr>
          <w:rFonts w:eastAsiaTheme="minorHAnsi"/>
          <w:szCs w:val="30"/>
          <w:lang w:eastAsia="en-US"/>
        </w:rPr>
        <w:t>исчисленный нарастающим итогом с момента предыдущей индексации</w:t>
      </w:r>
      <w:r>
        <w:rPr>
          <w:rFonts w:eastAsiaTheme="minorHAnsi"/>
          <w:szCs w:val="30"/>
          <w:lang w:eastAsia="en-US"/>
        </w:rPr>
        <w:t>)</w:t>
      </w:r>
      <w:r w:rsidRPr="005F5B27">
        <w:rPr>
          <w:rFonts w:eastAsiaTheme="minorHAnsi"/>
          <w:szCs w:val="30"/>
          <w:lang w:eastAsia="en-US"/>
        </w:rPr>
        <w:t xml:space="preserve"> </w:t>
      </w:r>
      <w:r w:rsidRPr="00C57B71">
        <w:rPr>
          <w:rFonts w:eastAsiaTheme="minorHAnsi"/>
          <w:b/>
          <w:szCs w:val="30"/>
          <w:lang w:eastAsia="en-US"/>
        </w:rPr>
        <w:t>превысит пятипроцентный порог</w:t>
      </w:r>
      <w:r w:rsidRPr="005F5B27">
        <w:rPr>
          <w:rFonts w:eastAsiaTheme="minorHAnsi"/>
          <w:szCs w:val="30"/>
          <w:lang w:eastAsia="en-US"/>
        </w:rPr>
        <w:t>.</w:t>
      </w:r>
    </w:p>
    <w:p w:rsidR="001E657B" w:rsidRPr="00D52324" w:rsidRDefault="001E657B" w:rsidP="001E657B">
      <w:pPr>
        <w:spacing w:line="320" w:lineRule="exact"/>
        <w:ind w:firstLine="709"/>
        <w:jc w:val="both"/>
        <w:rPr>
          <w:b/>
          <w:color w:val="000000"/>
        </w:rPr>
      </w:pPr>
      <w:r w:rsidRPr="00E23B3A">
        <w:rPr>
          <w:color w:val="000000"/>
        </w:rPr>
        <w:t xml:space="preserve">По информации Национального статистического комитета Республики Беларусь </w:t>
      </w:r>
      <w:r w:rsidRPr="00D52324">
        <w:rPr>
          <w:b/>
          <w:color w:val="000000"/>
        </w:rPr>
        <w:t>индекс</w:t>
      </w:r>
      <w:r w:rsidRPr="00E23B3A">
        <w:rPr>
          <w:color w:val="000000"/>
        </w:rPr>
        <w:t xml:space="preserve"> по</w:t>
      </w:r>
      <w:r>
        <w:rPr>
          <w:color w:val="000000"/>
        </w:rPr>
        <w:t>требительских цен за январь 2022 г. к  декабрю 2021</w:t>
      </w:r>
      <w:r w:rsidRPr="00E23B3A">
        <w:rPr>
          <w:color w:val="000000"/>
        </w:rPr>
        <w:t> г</w:t>
      </w:r>
      <w:r w:rsidRPr="009A0D24">
        <w:rPr>
          <w:color w:val="000000"/>
        </w:rPr>
        <w:t>.</w:t>
      </w:r>
      <w:r w:rsidRPr="00D52324">
        <w:rPr>
          <w:b/>
          <w:color w:val="000000"/>
        </w:rPr>
        <w:t xml:space="preserve"> составил 101,5 %.</w:t>
      </w:r>
    </w:p>
    <w:p w:rsidR="001E657B" w:rsidRPr="00D52324" w:rsidRDefault="001E657B" w:rsidP="001E657B">
      <w:pPr>
        <w:spacing w:line="320" w:lineRule="exact"/>
        <w:ind w:firstLine="709"/>
        <w:jc w:val="both"/>
        <w:rPr>
          <w:b/>
          <w:color w:val="000000"/>
        </w:rPr>
      </w:pPr>
      <w:r>
        <w:rPr>
          <w:color w:val="000000"/>
        </w:rPr>
        <w:t xml:space="preserve">Следовательно, </w:t>
      </w:r>
      <w:r w:rsidRPr="00D52324">
        <w:rPr>
          <w:b/>
          <w:color w:val="000000"/>
        </w:rPr>
        <w:t xml:space="preserve">индексация </w:t>
      </w:r>
      <w:r w:rsidRPr="00D52324">
        <w:rPr>
          <w:color w:val="000000"/>
        </w:rPr>
        <w:t xml:space="preserve">денежных доходов, выплачиваемых из бюджетных источников, </w:t>
      </w:r>
      <w:r w:rsidRPr="00D52324">
        <w:rPr>
          <w:b/>
          <w:color w:val="000000"/>
        </w:rPr>
        <w:t xml:space="preserve">за январь 2022 г. не </w:t>
      </w:r>
      <w:r w:rsidRPr="00D52324">
        <w:rPr>
          <w:rFonts w:eastAsiaTheme="minorHAnsi"/>
          <w:b/>
          <w:szCs w:val="30"/>
          <w:lang w:eastAsia="en-US"/>
        </w:rPr>
        <w:t>производится.</w:t>
      </w:r>
    </w:p>
    <w:p w:rsidR="001E657B" w:rsidRDefault="001E657B" w:rsidP="001E657B">
      <w:pPr>
        <w:spacing w:line="320" w:lineRule="exact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Индексация денежных доходов, выплачиваемых из иных источников</w:t>
      </w:r>
    </w:p>
    <w:p w:rsidR="001E657B" w:rsidRDefault="001E657B" w:rsidP="001E657B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>
        <w:rPr>
          <w:color w:val="000000"/>
        </w:rPr>
        <w:t>Работникам, получающим доход в организациях из иных источников, возме</w:t>
      </w:r>
      <w:bookmarkStart w:id="0" w:name="_GoBack"/>
      <w:bookmarkEnd w:id="0"/>
      <w:r>
        <w:rPr>
          <w:color w:val="000000"/>
        </w:rPr>
        <w:t xml:space="preserve">щение потерь от инфляции осуществляется согласно части второй статьи 1 </w:t>
      </w:r>
      <w:proofErr w:type="gramStart"/>
      <w:r>
        <w:rPr>
          <w:color w:val="000000"/>
        </w:rPr>
        <w:t>Закона по основаниям</w:t>
      </w:r>
      <w:proofErr w:type="gramEnd"/>
      <w:r>
        <w:rPr>
          <w:color w:val="000000"/>
        </w:rPr>
        <w:t xml:space="preserve">, предусмотренным коллективными договорами </w:t>
      </w:r>
      <w:r w:rsidRPr="009B56C7">
        <w:rPr>
          <w:color w:val="000000"/>
        </w:rPr>
        <w:t>(соглашениями).</w:t>
      </w:r>
      <w:r w:rsidRPr="00722919">
        <w:rPr>
          <w:color w:val="000000"/>
        </w:rPr>
        <w:t xml:space="preserve"> </w:t>
      </w:r>
      <w:r>
        <w:rPr>
          <w:color w:val="000000"/>
        </w:rPr>
        <w:t>Норматив индексации денежных доходов з</w:t>
      </w:r>
      <w:r w:rsidRPr="00D6690F">
        <w:rPr>
          <w:color w:val="000000"/>
        </w:rPr>
        <w:t xml:space="preserve">а </w:t>
      </w:r>
      <w:r>
        <w:rPr>
          <w:color w:val="000000"/>
        </w:rPr>
        <w:t>январь 2022 </w:t>
      </w:r>
      <w:r w:rsidRPr="00D6690F">
        <w:rPr>
          <w:color w:val="000000"/>
        </w:rPr>
        <w:t>г.</w:t>
      </w:r>
      <w:r>
        <w:rPr>
          <w:color w:val="000000"/>
        </w:rPr>
        <w:t xml:space="preserve"> составляет</w:t>
      </w:r>
      <w:r w:rsidRPr="00D6690F">
        <w:rPr>
          <w:color w:val="000000"/>
        </w:rPr>
        <w:t xml:space="preserve"> </w:t>
      </w:r>
      <w:r>
        <w:rPr>
          <w:color w:val="000000"/>
        </w:rPr>
        <w:t xml:space="preserve">296 </w:t>
      </w:r>
      <w:r w:rsidRPr="00D6690F">
        <w:rPr>
          <w:color w:val="000000"/>
        </w:rPr>
        <w:t>рубл</w:t>
      </w:r>
      <w:r>
        <w:rPr>
          <w:color w:val="000000"/>
        </w:rPr>
        <w:t>ей</w:t>
      </w:r>
      <w:r w:rsidRPr="00D6690F">
        <w:rPr>
          <w:color w:val="000000"/>
        </w:rPr>
        <w:t xml:space="preserve"> </w:t>
      </w:r>
      <w:r>
        <w:rPr>
          <w:color w:val="000000"/>
        </w:rPr>
        <w:t xml:space="preserve">55 копеек. </w:t>
      </w:r>
    </w:p>
    <w:p w:rsidR="001E657B" w:rsidRPr="00C57B71" w:rsidRDefault="001E657B" w:rsidP="001E657B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color w:val="000000"/>
        </w:rPr>
      </w:pPr>
      <w:r w:rsidRPr="00C57B71">
        <w:rPr>
          <w:b/>
          <w:color w:val="000000"/>
        </w:rPr>
        <w:t>Размер минимальной заработной платы</w:t>
      </w:r>
    </w:p>
    <w:p w:rsidR="001E657B" w:rsidRPr="00722919" w:rsidRDefault="001E657B" w:rsidP="001E65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Theme="minorHAnsi"/>
          <w:b/>
          <w:szCs w:val="30"/>
          <w:lang w:eastAsia="en-US"/>
        </w:rPr>
      </w:pPr>
      <w:r w:rsidRPr="00722919">
        <w:rPr>
          <w:color w:val="000000"/>
        </w:rPr>
        <w:t>Минимальная заработная плата с 1 января</w:t>
      </w:r>
      <w:r>
        <w:rPr>
          <w:color w:val="000000"/>
        </w:rPr>
        <w:t xml:space="preserve"> 2022 г</w:t>
      </w:r>
      <w:r w:rsidRPr="00722919">
        <w:rPr>
          <w:color w:val="000000"/>
        </w:rPr>
        <w:t xml:space="preserve">. </w:t>
      </w:r>
      <w:r w:rsidRPr="00722919">
        <w:rPr>
          <w:b/>
          <w:color w:val="000000"/>
        </w:rPr>
        <w:t xml:space="preserve">установлена </w:t>
      </w:r>
      <w:r w:rsidRPr="00722919">
        <w:rPr>
          <w:b/>
          <w:color w:val="000000"/>
        </w:rPr>
        <w:br/>
        <w:t>в размере 457 рублей.</w:t>
      </w:r>
    </w:p>
    <w:p w:rsidR="007D6AC0" w:rsidRPr="007D6AC0" w:rsidRDefault="007D6AC0" w:rsidP="00E5790C">
      <w:pPr>
        <w:spacing w:line="360" w:lineRule="auto"/>
        <w:ind w:firstLine="709"/>
        <w:jc w:val="both"/>
      </w:pPr>
    </w:p>
    <w:p w:rsidR="007511AA" w:rsidRDefault="0012054E" w:rsidP="007511AA">
      <w:pPr>
        <w:rPr>
          <w:color w:val="000000"/>
          <w:szCs w:val="30"/>
        </w:rPr>
      </w:pPr>
      <w:r>
        <w:rPr>
          <w:szCs w:val="30"/>
        </w:rPr>
        <w:t>З</w:t>
      </w:r>
      <w:r w:rsidR="007511AA" w:rsidRPr="00DC62FE">
        <w:rPr>
          <w:szCs w:val="30"/>
        </w:rPr>
        <w:t>аместитель Министра</w:t>
      </w:r>
      <w:r w:rsidR="007511AA">
        <w:rPr>
          <w:color w:val="000000"/>
          <w:szCs w:val="30"/>
        </w:rPr>
        <w:tab/>
      </w:r>
      <w:r w:rsidR="007511AA">
        <w:rPr>
          <w:color w:val="000000"/>
          <w:szCs w:val="30"/>
        </w:rPr>
        <w:tab/>
      </w:r>
      <w:r w:rsidR="007511AA">
        <w:rPr>
          <w:color w:val="000000"/>
          <w:szCs w:val="30"/>
        </w:rPr>
        <w:tab/>
      </w:r>
      <w:r w:rsidR="007511AA">
        <w:rPr>
          <w:color w:val="000000"/>
          <w:szCs w:val="30"/>
        </w:rPr>
        <w:tab/>
      </w:r>
      <w:r w:rsidR="007511AA">
        <w:rPr>
          <w:color w:val="000000"/>
          <w:szCs w:val="30"/>
        </w:rPr>
        <w:tab/>
      </w:r>
      <w:proofErr w:type="spellStart"/>
      <w:r w:rsidR="005456C0">
        <w:rPr>
          <w:color w:val="000000"/>
          <w:szCs w:val="30"/>
        </w:rPr>
        <w:t>В.В.Ковальков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99"/>
      </w:tblGrid>
      <w:tr w:rsidR="007511AA" w:rsidRPr="008B3901" w:rsidTr="00A526E8">
        <w:trPr>
          <w:trHeight w:val="367"/>
        </w:trPr>
        <w:tc>
          <w:tcPr>
            <w:tcW w:w="5699" w:type="dxa"/>
          </w:tcPr>
          <w:p w:rsidR="007D6AC0" w:rsidRDefault="007D6AC0" w:rsidP="00A526E8">
            <w:pPr>
              <w:spacing w:line="180" w:lineRule="exact"/>
              <w:rPr>
                <w:sz w:val="18"/>
              </w:rPr>
            </w:pPr>
          </w:p>
          <w:p w:rsidR="007511AA" w:rsidRPr="008B3901" w:rsidRDefault="00E47198" w:rsidP="007D6AC0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t>Волкова</w:t>
            </w:r>
            <w:r w:rsidR="009A75BF">
              <w:rPr>
                <w:sz w:val="18"/>
              </w:rPr>
              <w:t xml:space="preserve"> </w:t>
            </w:r>
            <w:r>
              <w:rPr>
                <w:sz w:val="18"/>
              </w:rPr>
              <w:t>222 49 26</w:t>
            </w:r>
          </w:p>
        </w:tc>
      </w:tr>
    </w:tbl>
    <w:p w:rsidR="002F597B" w:rsidRPr="008B3901" w:rsidRDefault="002F597B" w:rsidP="001E657B"/>
    <w:sectPr w:rsidR="002F597B" w:rsidRPr="008B3901" w:rsidSect="00B16A11">
      <w:headerReference w:type="even" r:id="rId9"/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2F1" w:rsidRDefault="00E942F1" w:rsidP="00732B6D">
      <w:r>
        <w:separator/>
      </w:r>
    </w:p>
  </w:endnote>
  <w:endnote w:type="continuationSeparator" w:id="0">
    <w:p w:rsidR="00E942F1" w:rsidRDefault="00E942F1" w:rsidP="0073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2F1" w:rsidRDefault="00E942F1" w:rsidP="00732B6D">
      <w:r>
        <w:separator/>
      </w:r>
    </w:p>
  </w:footnote>
  <w:footnote w:type="continuationSeparator" w:id="0">
    <w:p w:rsidR="00E942F1" w:rsidRDefault="00E942F1" w:rsidP="00732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394" w:rsidRDefault="005E6394" w:rsidP="00A526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6394" w:rsidRDefault="005E63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394" w:rsidRDefault="005E6394" w:rsidP="00A526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657B">
      <w:rPr>
        <w:rStyle w:val="a5"/>
        <w:noProof/>
      </w:rPr>
      <w:t>2</w:t>
    </w:r>
    <w:r>
      <w:rPr>
        <w:rStyle w:val="a5"/>
      </w:rPr>
      <w:fldChar w:fldCharType="end"/>
    </w:r>
  </w:p>
  <w:p w:rsidR="005E6394" w:rsidRDefault="005E63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A3FBC"/>
    <w:multiLevelType w:val="hybridMultilevel"/>
    <w:tmpl w:val="6428E5BC"/>
    <w:lvl w:ilvl="0" w:tplc="3BD25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1E057E"/>
    <w:multiLevelType w:val="hybridMultilevel"/>
    <w:tmpl w:val="3384A9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5C2B48"/>
    <w:multiLevelType w:val="hybridMultilevel"/>
    <w:tmpl w:val="C09A8F32"/>
    <w:lvl w:ilvl="0" w:tplc="A626A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29315E"/>
    <w:multiLevelType w:val="hybridMultilevel"/>
    <w:tmpl w:val="622E1D2E"/>
    <w:lvl w:ilvl="0" w:tplc="9B7C4C74">
      <w:start w:val="1"/>
      <w:numFmt w:val="decimal"/>
      <w:lvlText w:val="%1."/>
      <w:lvlJc w:val="left"/>
      <w:pPr>
        <w:ind w:left="1069" w:hanging="360"/>
      </w:pPr>
      <w:rPr>
        <w:rFonts w:eastAsia="Calibri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D67C50"/>
    <w:multiLevelType w:val="hybridMultilevel"/>
    <w:tmpl w:val="D15AF4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AA"/>
    <w:rsid w:val="0000722A"/>
    <w:rsid w:val="00042537"/>
    <w:rsid w:val="000936BE"/>
    <w:rsid w:val="0009410B"/>
    <w:rsid w:val="00096F81"/>
    <w:rsid w:val="000A6ABA"/>
    <w:rsid w:val="000C61D6"/>
    <w:rsid w:val="000E1CA9"/>
    <w:rsid w:val="0012054E"/>
    <w:rsid w:val="001428E1"/>
    <w:rsid w:val="001734B5"/>
    <w:rsid w:val="0017683A"/>
    <w:rsid w:val="00190122"/>
    <w:rsid w:val="001A5050"/>
    <w:rsid w:val="001B4B8B"/>
    <w:rsid w:val="001C1F90"/>
    <w:rsid w:val="001E657B"/>
    <w:rsid w:val="001E7EB4"/>
    <w:rsid w:val="00213C49"/>
    <w:rsid w:val="002142FB"/>
    <w:rsid w:val="002210C8"/>
    <w:rsid w:val="00222928"/>
    <w:rsid w:val="00227CDE"/>
    <w:rsid w:val="00232187"/>
    <w:rsid w:val="00240202"/>
    <w:rsid w:val="002815D0"/>
    <w:rsid w:val="00292863"/>
    <w:rsid w:val="00293B6E"/>
    <w:rsid w:val="00295316"/>
    <w:rsid w:val="002A52AD"/>
    <w:rsid w:val="002C7739"/>
    <w:rsid w:val="002D2A5B"/>
    <w:rsid w:val="002D737D"/>
    <w:rsid w:val="002F1E28"/>
    <w:rsid w:val="002F597B"/>
    <w:rsid w:val="003028FE"/>
    <w:rsid w:val="00304C30"/>
    <w:rsid w:val="00305245"/>
    <w:rsid w:val="00325798"/>
    <w:rsid w:val="00346312"/>
    <w:rsid w:val="00355486"/>
    <w:rsid w:val="0036241E"/>
    <w:rsid w:val="00380F55"/>
    <w:rsid w:val="003C0184"/>
    <w:rsid w:val="003C0D1B"/>
    <w:rsid w:val="003C79CE"/>
    <w:rsid w:val="003F3FA5"/>
    <w:rsid w:val="00405F48"/>
    <w:rsid w:val="00417405"/>
    <w:rsid w:val="00446FBF"/>
    <w:rsid w:val="00466481"/>
    <w:rsid w:val="0048571F"/>
    <w:rsid w:val="004A007B"/>
    <w:rsid w:val="004A7B2F"/>
    <w:rsid w:val="004B175D"/>
    <w:rsid w:val="004C4255"/>
    <w:rsid w:val="004C43D4"/>
    <w:rsid w:val="004F5E12"/>
    <w:rsid w:val="00500025"/>
    <w:rsid w:val="00503CDB"/>
    <w:rsid w:val="0051196C"/>
    <w:rsid w:val="005159CE"/>
    <w:rsid w:val="0052004B"/>
    <w:rsid w:val="0052421E"/>
    <w:rsid w:val="005323C9"/>
    <w:rsid w:val="00544C54"/>
    <w:rsid w:val="005456C0"/>
    <w:rsid w:val="00546BBC"/>
    <w:rsid w:val="0054704E"/>
    <w:rsid w:val="005647F8"/>
    <w:rsid w:val="00565AB2"/>
    <w:rsid w:val="005676F9"/>
    <w:rsid w:val="00573CE8"/>
    <w:rsid w:val="00576567"/>
    <w:rsid w:val="005A317C"/>
    <w:rsid w:val="005B387A"/>
    <w:rsid w:val="005C66FF"/>
    <w:rsid w:val="005D6D32"/>
    <w:rsid w:val="005D739E"/>
    <w:rsid w:val="005E6394"/>
    <w:rsid w:val="006048DF"/>
    <w:rsid w:val="00605AE6"/>
    <w:rsid w:val="00636CAC"/>
    <w:rsid w:val="006711C5"/>
    <w:rsid w:val="00682648"/>
    <w:rsid w:val="006D43CD"/>
    <w:rsid w:val="006D5BDD"/>
    <w:rsid w:val="006D6886"/>
    <w:rsid w:val="006F7013"/>
    <w:rsid w:val="007017CC"/>
    <w:rsid w:val="00726DFE"/>
    <w:rsid w:val="00732B6D"/>
    <w:rsid w:val="00737CF1"/>
    <w:rsid w:val="00745C94"/>
    <w:rsid w:val="007511AA"/>
    <w:rsid w:val="007530FC"/>
    <w:rsid w:val="00754142"/>
    <w:rsid w:val="00756CD7"/>
    <w:rsid w:val="007A0FA3"/>
    <w:rsid w:val="007D6AC0"/>
    <w:rsid w:val="007D7E3B"/>
    <w:rsid w:val="0080431E"/>
    <w:rsid w:val="008125CB"/>
    <w:rsid w:val="008307E5"/>
    <w:rsid w:val="00846474"/>
    <w:rsid w:val="00847CFD"/>
    <w:rsid w:val="00862C90"/>
    <w:rsid w:val="00877617"/>
    <w:rsid w:val="008B3901"/>
    <w:rsid w:val="008C2360"/>
    <w:rsid w:val="008D41B0"/>
    <w:rsid w:val="008E7589"/>
    <w:rsid w:val="008F2A8A"/>
    <w:rsid w:val="00913854"/>
    <w:rsid w:val="009551F9"/>
    <w:rsid w:val="009827DA"/>
    <w:rsid w:val="009A75BF"/>
    <w:rsid w:val="009B56C7"/>
    <w:rsid w:val="009E62E8"/>
    <w:rsid w:val="009F667A"/>
    <w:rsid w:val="00A01180"/>
    <w:rsid w:val="00A06019"/>
    <w:rsid w:val="00A34720"/>
    <w:rsid w:val="00A526E8"/>
    <w:rsid w:val="00A5792C"/>
    <w:rsid w:val="00A84BEB"/>
    <w:rsid w:val="00A94C98"/>
    <w:rsid w:val="00A9659E"/>
    <w:rsid w:val="00AB2422"/>
    <w:rsid w:val="00AD5145"/>
    <w:rsid w:val="00AF38A8"/>
    <w:rsid w:val="00B003A7"/>
    <w:rsid w:val="00B0264B"/>
    <w:rsid w:val="00B02B02"/>
    <w:rsid w:val="00B16A11"/>
    <w:rsid w:val="00B404C9"/>
    <w:rsid w:val="00B45BD2"/>
    <w:rsid w:val="00B64B93"/>
    <w:rsid w:val="00B654E8"/>
    <w:rsid w:val="00B6688E"/>
    <w:rsid w:val="00B716AF"/>
    <w:rsid w:val="00BA41E1"/>
    <w:rsid w:val="00BB58A7"/>
    <w:rsid w:val="00BC2B67"/>
    <w:rsid w:val="00BC3F57"/>
    <w:rsid w:val="00BD310A"/>
    <w:rsid w:val="00BD691D"/>
    <w:rsid w:val="00BE2D76"/>
    <w:rsid w:val="00C039D5"/>
    <w:rsid w:val="00C34981"/>
    <w:rsid w:val="00C45D0E"/>
    <w:rsid w:val="00C86979"/>
    <w:rsid w:val="00C90204"/>
    <w:rsid w:val="00C93C63"/>
    <w:rsid w:val="00CA0E78"/>
    <w:rsid w:val="00CA319A"/>
    <w:rsid w:val="00CC4E8A"/>
    <w:rsid w:val="00CD0511"/>
    <w:rsid w:val="00CD7839"/>
    <w:rsid w:val="00CE139C"/>
    <w:rsid w:val="00CE7AC9"/>
    <w:rsid w:val="00D237D2"/>
    <w:rsid w:val="00D25C4C"/>
    <w:rsid w:val="00D86A81"/>
    <w:rsid w:val="00DB3239"/>
    <w:rsid w:val="00DB7CB0"/>
    <w:rsid w:val="00DC5B37"/>
    <w:rsid w:val="00E035D6"/>
    <w:rsid w:val="00E16CE3"/>
    <w:rsid w:val="00E3154A"/>
    <w:rsid w:val="00E47198"/>
    <w:rsid w:val="00E47643"/>
    <w:rsid w:val="00E54A90"/>
    <w:rsid w:val="00E5790C"/>
    <w:rsid w:val="00E6595F"/>
    <w:rsid w:val="00E81603"/>
    <w:rsid w:val="00E831D6"/>
    <w:rsid w:val="00E942F1"/>
    <w:rsid w:val="00EA1ECC"/>
    <w:rsid w:val="00EB17C1"/>
    <w:rsid w:val="00EB6010"/>
    <w:rsid w:val="00EC7FD3"/>
    <w:rsid w:val="00ED2928"/>
    <w:rsid w:val="00ED7D8A"/>
    <w:rsid w:val="00EE7C7F"/>
    <w:rsid w:val="00EF42B3"/>
    <w:rsid w:val="00EF45E4"/>
    <w:rsid w:val="00F238DC"/>
    <w:rsid w:val="00F42E0D"/>
    <w:rsid w:val="00F63169"/>
    <w:rsid w:val="00F948D2"/>
    <w:rsid w:val="00FA680B"/>
    <w:rsid w:val="00FB3FAB"/>
    <w:rsid w:val="00FD08B8"/>
    <w:rsid w:val="00FD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93"/>
    <w:pPr>
      <w:spacing w:after="0" w:line="240" w:lineRule="auto"/>
    </w:pPr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11AA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511AA"/>
    <w:pPr>
      <w:keepNext/>
      <w:spacing w:line="280" w:lineRule="exact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1AA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11AA"/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a3">
    <w:name w:val="header"/>
    <w:basedOn w:val="a"/>
    <w:link w:val="a4"/>
    <w:rsid w:val="007511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11AA"/>
    <w:rPr>
      <w:rFonts w:ascii="Times New Roman" w:eastAsia="Calibri" w:hAnsi="Times New Roman" w:cs="Times New Roman"/>
      <w:sz w:val="30"/>
      <w:szCs w:val="20"/>
      <w:lang w:eastAsia="ru-RU"/>
    </w:rPr>
  </w:style>
  <w:style w:type="character" w:styleId="a5">
    <w:name w:val="page number"/>
    <w:basedOn w:val="a0"/>
    <w:rsid w:val="007511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F2A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A8A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37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93"/>
    <w:pPr>
      <w:spacing w:after="0" w:line="240" w:lineRule="auto"/>
    </w:pPr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11AA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511AA"/>
    <w:pPr>
      <w:keepNext/>
      <w:spacing w:line="280" w:lineRule="exact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1AA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11AA"/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a3">
    <w:name w:val="header"/>
    <w:basedOn w:val="a"/>
    <w:link w:val="a4"/>
    <w:rsid w:val="007511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11AA"/>
    <w:rPr>
      <w:rFonts w:ascii="Times New Roman" w:eastAsia="Calibri" w:hAnsi="Times New Roman" w:cs="Times New Roman"/>
      <w:sz w:val="30"/>
      <w:szCs w:val="20"/>
      <w:lang w:eastAsia="ru-RU"/>
    </w:rPr>
  </w:style>
  <w:style w:type="character" w:styleId="a5">
    <w:name w:val="page number"/>
    <w:basedOn w:val="a0"/>
    <w:rsid w:val="007511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F2A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A8A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37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0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303DF-EA43-4E01-A7A9-32C32AB8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tatarova</dc:creator>
  <cp:lastModifiedBy>Волкова Ирина Борисовна</cp:lastModifiedBy>
  <cp:revision>23</cp:revision>
  <cp:lastPrinted>2022-02-11T05:48:00Z</cp:lastPrinted>
  <dcterms:created xsi:type="dcterms:W3CDTF">2021-09-10T11:40:00Z</dcterms:created>
  <dcterms:modified xsi:type="dcterms:W3CDTF">2022-02-11T05:48:00Z</dcterms:modified>
</cp:coreProperties>
</file>