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0" w:name="87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" w:name="88"/>
      <w:bookmarkEnd w:id="2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3" w:name="43"/>
      <w:bookmarkEnd w:id="3"/>
      <w:r>
        <w:rPr>
          <w:rFonts w:ascii="Arial" w:hAnsi="Arial" w:cs="Arial"/>
          <w:color w:val="000000"/>
        </w:rPr>
        <w:t>Приложение 2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4" w:name="44"/>
      <w:bookmarkEnd w:id="4"/>
      <w:r>
        <w:rPr>
          <w:rFonts w:ascii="Arial" w:hAnsi="Arial" w:cs="Arial"/>
          <w:color w:val="000000"/>
        </w:rPr>
        <w:t>к постановлению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" w:name="89"/>
      <w:bookmarkEnd w:id="5"/>
      <w:r>
        <w:rPr>
          <w:rFonts w:ascii="Arial" w:hAnsi="Arial" w:cs="Arial"/>
          <w:color w:val="000000"/>
        </w:rPr>
        <w:t>Совета Министров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90"/>
      <w:bookmarkEnd w:id="6"/>
      <w:r>
        <w:rPr>
          <w:rFonts w:ascii="Arial" w:hAnsi="Arial" w:cs="Arial"/>
          <w:color w:val="000000"/>
        </w:rPr>
        <w:t>Республики Беларусь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" w:name="91"/>
      <w:bookmarkEnd w:id="7"/>
      <w:r>
        <w:rPr>
          <w:rFonts w:ascii="Arial" w:hAnsi="Arial" w:cs="Arial"/>
          <w:color w:val="000000"/>
        </w:rPr>
        <w:t>28.06.2024 N 457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" w:name="45"/>
      <w:bookmarkEnd w:id="8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ВИДОВ ДЕЯТЕЛЬНОСТИ, РАЗРЕШЕННЫХ ДЛЯ ОСУЩЕСТВЛЕНИЯ В КАЧЕСТВЕ САМОСТОЯТЕЛЬНОЙ ПРОФЕССИОНАЛЬНОЙ ДЕЯТЕЛЬНОСТИ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(в ред. постановления Совмина от 30.08.2024 N 637)</w:t>
            </w:r>
          </w:p>
        </w:tc>
      </w:tr>
    </w:tbl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" w:name="47"/>
      <w:bookmarkEnd w:id="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2"/>
        <w:gridCol w:w="3038"/>
      </w:tblGrid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кода группировки &lt;1&gt;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503, 7721, 7729, 7739, 9329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Видеосъемка, видеомонтаж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6209, 9511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Выпас скота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Выполнение по заказам потребителей штукатурных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Выполнение по заказам потребителей прочих отделочных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Выполнение по заказам потребителей работ по установке (монтажу) потолков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Выполнение по заказам потребителей укладки тротуарной плитки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4211, 43999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 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</w:t>
            </w:r>
            <w:r>
              <w:rPr>
                <w:rFonts w:ascii="Arial" w:hAnsi="Arial" w:cs="Arial"/>
                <w:color w:val="000000"/>
              </w:rPr>
              <w:lastRenderedPageBreak/>
              <w:t>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17. Исключен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(п. 17 исключен с 1 октября 2024 года. - Постановление Совмина от 30.08.2024 N 637)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Деятельность по доставке потребителям товаров на дом &lt;3&gt;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53201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 Деятельность по письменному и устному переводу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 Деятельность по переводу жестового языка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74909, 881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 Деятельность по уборке от снега и льда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8122, 8129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 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 Заточка и ремонт ножевых изделий и инструмента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3311, 3312, 95299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 Изготовление дубликатов ключей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 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стекла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дерева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природной смолы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3213, 32999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полимерной глины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эпоксидной смолы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иных материалов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139, 2229, 23412, 25999, 32999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 Изготовление из различных материалов с применением ручного труда и инструмента и реализация потребителям изделий ручной работы &lt;5&gt;: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дверных ручек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2223, 2349, 2572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кошельков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перчаток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14199, 323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рукавиц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14199, 142, 23991, 32999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ремней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рамок для фотографий, рам для картин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15121, 16291, 1729, 2229, 23132, 2369, 25999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декоративных реек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16231, 2229, 236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чехлов для телефона, планшета и очков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свадебных аксессуаров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1392, 1414, 2572, 32999, 9003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2041, 2042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30. 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 Изготовление с применением ручного труда и инструмента и реализация потребителям свечей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25731, 2824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 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1392, 15122, 16232, 16299, 25999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 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32999, 8299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 Кошение трав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0161, 813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 Ландшафтное проектирование; проектирование садов, парков и т.п.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 Нанесение аквагрима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9329, 9609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 Нанесение моментальной гравировки на предметы, предоставленные потребителем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 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 Оказание потребителям услуг по вывозке (перевозке) дровяной древесины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024, 4941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44. Оказание потребителям услуг по чистке и уборке жилых помещений, включая услуги химической чистки ковров и мебели в таких жилых помещениях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 Оказание услуг по выращиванию сельскохозяйственной продукции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 Парикмахерские и косметические &lt;6&gt; услуги, услуги по маникюру и педикюру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48. Переплет с применением ручного труда и </w:t>
            </w:r>
            <w:r>
              <w:rPr>
                <w:rFonts w:ascii="Arial" w:hAnsi="Arial" w:cs="Arial"/>
                <w:color w:val="000000"/>
              </w:rPr>
              <w:lastRenderedPageBreak/>
              <w:t>инструмента страниц, предоставленных потребителем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1814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49. Погрузка и разгрузка грузов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 Постпроизводственная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 Предоставление в аренду одного объекта (части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 Предоставление услуг, оказываемых при помощи автоматов для измерения веса, роста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 Предоставление услуг по дроблению зерна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 Предоставление услуг по отжиму сока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 Производство одежды (в том числе головных уборов) по заказам потребителей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 Производство по заказам потребителей обуви, стелек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 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 Работы и услуги по графическому дизайну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 Работы и услуги по дизайну интерьеров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 Работы и услуги по оформлению (украшению) автомобилей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 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6201, 63119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 Распиловка и колка дров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 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 Реализация потребителям: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продукции цветоводства и декоративных растений при наличии документа, предусмотренного в части второй подпункта 6.2 пункта 6 статьи 337 Налогового кодекса Республики Беларусь, а также их семян и (или) рассады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01192, 013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самостоятельно изготовленных хлебобулочных и (или) кондитерских изделий, готовой кулинарной продукции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1039, 1085, 10899, 5629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 Ремонт и восстановление, включая перетяжку, мебели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 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 иных аналогичных средств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3312, 45403, 9512, 9521, 9522, 9529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 Ремонт: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часов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9525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обуви, сумок, чемоданов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зонтов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(п. 69 в ред. постановления Совмина от 30.08.2024 N 637)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 Ремонт швейных, трикотажных изделий и головных уборов, ковров и ковровых изделий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95291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 Репетиторство &lt;8&gt;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 Сборка мебели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 Содержание могил и уход за ними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 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472, 8299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 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5629, 88, 9601, 9609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 Стрижка деревьев и кустарников, в том числе фигурная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 Услуги учителя-дефектолога (в том числе учителя-логопеда, тифлопедагога, сурдопедагога, олигофренопедагога) &lt;9&gt;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 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43999, 9523, 95291, 95299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4321, 4332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83. Установка (настройка) компьютеров и программного обеспечения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 Уход за взрослыми и детьми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 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 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</w:tr>
      <w:tr w:rsidR="00B5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 Чистка салонов транспортных средств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095" w:rsidRDefault="00B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</w:tr>
    </w:tbl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49"/>
      <w:bookmarkEnd w:id="10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50"/>
      <w:bookmarkEnd w:id="11"/>
      <w:r>
        <w:rPr>
          <w:rFonts w:ascii="Arial" w:hAnsi="Arial" w:cs="Arial"/>
          <w:color w:val="000000"/>
        </w:rPr>
        <w:t>--------------------------------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51"/>
      <w:bookmarkEnd w:id="12"/>
      <w:r>
        <w:rPr>
          <w:rFonts w:ascii="Arial" w:hAnsi="Arial" w:cs="Arial"/>
          <w:color w:val="000000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52"/>
      <w:bookmarkEnd w:id="13"/>
      <w:r>
        <w:rPr>
          <w:rFonts w:ascii="Arial" w:hAnsi="Arial" w:cs="Arial"/>
          <w:color w:val="000000"/>
        </w:rPr>
        <w:t>&lt;2&gt; Для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53"/>
      <w:bookmarkEnd w:id="14"/>
      <w:r>
        <w:rPr>
          <w:rFonts w:ascii="Arial" w:hAnsi="Arial" w:cs="Arial"/>
          <w:color w:val="000000"/>
        </w:rPr>
        <w:t>&lt;3&gt; 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54"/>
      <w:bookmarkEnd w:id="15"/>
      <w:r>
        <w:rPr>
          <w:rFonts w:ascii="Arial" w:hAnsi="Arial" w:cs="Arial"/>
          <w:color w:val="000000"/>
        </w:rPr>
        <w:t>&lt;4&gt; 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55"/>
      <w:bookmarkEnd w:id="16"/>
      <w:r>
        <w:rPr>
          <w:rFonts w:ascii="Arial" w:hAnsi="Arial" w:cs="Arial"/>
          <w:color w:val="000000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56"/>
      <w:bookmarkEnd w:id="17"/>
      <w:r>
        <w:rPr>
          <w:rFonts w:ascii="Arial" w:hAnsi="Arial" w:cs="Arial"/>
          <w:color w:val="000000"/>
        </w:rPr>
        <w:t>&lt;6&gt; 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57"/>
      <w:bookmarkEnd w:id="18"/>
      <w:r>
        <w:rPr>
          <w:rFonts w:ascii="Arial" w:hAnsi="Arial" w:cs="Arial"/>
          <w:color w:val="000000"/>
        </w:rPr>
        <w:t>гигиенические услуги по уходу за кожей, включающие: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58"/>
      <w:bookmarkEnd w:id="19"/>
      <w:r>
        <w:rPr>
          <w:rFonts w:ascii="Arial" w:hAnsi="Arial" w:cs="Arial"/>
          <w:color w:val="000000"/>
        </w:rPr>
        <w:t>1) консультации по уходу за кожей, подбор парфюмерно-косметической продукции и рекомендации по ее применению;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59"/>
      <w:bookmarkEnd w:id="20"/>
      <w:r>
        <w:rPr>
          <w:rFonts w:ascii="Arial" w:hAnsi="Arial" w:cs="Arial"/>
          <w:color w:val="000000"/>
        </w:rPr>
        <w:t>2) ручной косметический и (или) гигиенический массаж;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60"/>
      <w:bookmarkEnd w:id="21"/>
      <w:r>
        <w:rPr>
          <w:rFonts w:ascii="Arial" w:hAnsi="Arial" w:cs="Arial"/>
          <w:color w:val="000000"/>
        </w:rPr>
        <w:t>3) ручную гигиеническую чистку кожи;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61"/>
      <w:bookmarkEnd w:id="22"/>
      <w:r>
        <w:rPr>
          <w:rFonts w:ascii="Arial" w:hAnsi="Arial" w:cs="Arial"/>
          <w:color w:val="000000"/>
        </w:rPr>
        <w:t>4) косметический уход за кожей с применением парфюмерно-косметической продукции (за исключением химического пилинга);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62"/>
      <w:bookmarkEnd w:id="23"/>
      <w:r>
        <w:rPr>
          <w:rFonts w:ascii="Arial" w:hAnsi="Arial" w:cs="Arial"/>
          <w:color w:val="000000"/>
        </w:rPr>
        <w:t>эстетическая коррекция волосяного покрова методом депиляции.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63"/>
      <w:bookmarkEnd w:id="24"/>
      <w:r>
        <w:rPr>
          <w:rFonts w:ascii="Arial" w:hAnsi="Arial" w:cs="Arial"/>
          <w:color w:val="000000"/>
        </w:rPr>
        <w:t>&lt;7&gt; Для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64"/>
      <w:bookmarkEnd w:id="25"/>
      <w:r>
        <w:rPr>
          <w:rFonts w:ascii="Arial" w:hAnsi="Arial" w:cs="Arial"/>
          <w:color w:val="000000"/>
        </w:rPr>
        <w:t>&lt;8&gt; Для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111"/>
      <w:bookmarkEnd w:id="26"/>
      <w:r>
        <w:rPr>
          <w:rFonts w:ascii="Arial" w:hAnsi="Arial" w:cs="Arial"/>
          <w:color w:val="000000"/>
        </w:rPr>
        <w:t xml:space="preserve">&lt;9&gt; Для целей настоящего приложения под учителем-дефектологом (учителем-логопедом, тифлопедагогом, сурдопедагогом, олигофренопедагогом) </w:t>
      </w:r>
      <w:r>
        <w:rPr>
          <w:rFonts w:ascii="Arial" w:hAnsi="Arial" w:cs="Arial"/>
          <w:color w:val="000000"/>
        </w:rPr>
        <w:lastRenderedPageBreak/>
        <w:t>понимается физическое лицо, имеющее высшее образование по профилю "Педагогика" (группа специальностей "Специальное образование") или высшее образование и прошедшее переподготовку по профилю "Педагогика" (группа специальностей "Специальное образование") без предъявления требований к стажу работы.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(сноска &lt;9&gt; введена постановлением Совмина от 30.08.2024 N 637)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65"/>
      <w:bookmarkEnd w:id="27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113"/>
      <w:bookmarkEnd w:id="28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" w:name="114"/>
      <w:bookmarkEnd w:id="29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" w:name="115"/>
      <w:bookmarkEnd w:id="30"/>
      <w:r>
        <w:rPr>
          <w:rFonts w:ascii="Arial" w:hAnsi="Arial" w:cs="Arial"/>
          <w:color w:val="000000"/>
        </w:rPr>
        <w:t> </w:t>
      </w:r>
    </w:p>
    <w:p w:rsidR="00B53095" w:rsidRDefault="00B5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1" w:name="119"/>
      <w:bookmarkEnd w:id="31"/>
      <w:r>
        <w:rPr>
          <w:rFonts w:ascii="Arial" w:hAnsi="Arial" w:cs="Arial"/>
          <w:color w:val="000000"/>
        </w:rPr>
        <w:t> </w:t>
      </w:r>
    </w:p>
    <w:sectPr w:rsidR="00B53095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7B" w:rsidRDefault="00F40A7B">
      <w:pPr>
        <w:spacing w:after="0" w:line="240" w:lineRule="auto"/>
      </w:pPr>
      <w:r>
        <w:separator/>
      </w:r>
    </w:p>
  </w:endnote>
  <w:endnote w:type="continuationSeparator" w:id="0">
    <w:p w:rsidR="00F40A7B" w:rsidRDefault="00F4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95" w:rsidRDefault="00B5309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7B" w:rsidRDefault="00F40A7B">
      <w:pPr>
        <w:spacing w:after="0" w:line="240" w:lineRule="auto"/>
      </w:pPr>
      <w:r>
        <w:separator/>
      </w:r>
    </w:p>
  </w:footnote>
  <w:footnote w:type="continuationSeparator" w:id="0">
    <w:p w:rsidR="00F40A7B" w:rsidRDefault="00F4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95" w:rsidRDefault="00B5309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EA"/>
    <w:rsid w:val="007D587F"/>
    <w:rsid w:val="00B53095"/>
    <w:rsid w:val="00C170EA"/>
    <w:rsid w:val="00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Werstka</cp:lastModifiedBy>
  <cp:revision>2</cp:revision>
  <dcterms:created xsi:type="dcterms:W3CDTF">2024-10-01T08:52:00Z</dcterms:created>
  <dcterms:modified xsi:type="dcterms:W3CDTF">2024-10-01T08:52:00Z</dcterms:modified>
</cp:coreProperties>
</file>