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48" w:rsidRPr="00FA3B84" w:rsidRDefault="00C92F48" w:rsidP="00171236">
      <w:pPr>
        <w:pStyle w:val="a3"/>
        <w:jc w:val="center"/>
        <w:rPr>
          <w:rFonts w:ascii="Arial" w:hAnsi="Arial" w:cs="Arial"/>
          <w:sz w:val="24"/>
          <w:szCs w:val="24"/>
          <w:lang w:val="ru-RU" w:eastAsia="ru-RU"/>
        </w:rPr>
      </w:pPr>
      <w:r w:rsidRPr="00FA3B84">
        <w:rPr>
          <w:rFonts w:ascii="Arial" w:hAnsi="Arial" w:cs="Arial"/>
          <w:sz w:val="24"/>
          <w:szCs w:val="24"/>
          <w:lang w:val="ru-RU" w:eastAsia="ru-RU"/>
        </w:rPr>
        <w:t>Координационный совет по развитию и продвижению</w:t>
      </w:r>
    </w:p>
    <w:p w:rsidR="00C92F48" w:rsidRPr="00FA3B84" w:rsidRDefault="00C92F48" w:rsidP="00171236">
      <w:pPr>
        <w:pStyle w:val="a3"/>
        <w:jc w:val="center"/>
        <w:rPr>
          <w:rFonts w:ascii="Arial" w:hAnsi="Arial" w:cs="Arial"/>
          <w:bCs/>
          <w:sz w:val="24"/>
          <w:szCs w:val="24"/>
          <w:lang w:val="ru-RU" w:eastAsia="ru-RU"/>
        </w:rPr>
      </w:pPr>
      <w:r w:rsidRPr="00FA3B84">
        <w:rPr>
          <w:rFonts w:ascii="Arial" w:hAnsi="Arial" w:cs="Arial"/>
          <w:bCs/>
          <w:sz w:val="24"/>
          <w:szCs w:val="24"/>
          <w:lang w:val="ru-RU" w:eastAsia="ru-RU"/>
        </w:rPr>
        <w:t>«Национальной платформы бизнеса Беларуси»</w:t>
      </w:r>
    </w:p>
    <w:p w:rsidR="00C92F48" w:rsidRPr="00FA3B84" w:rsidRDefault="00C92F48" w:rsidP="006329BF">
      <w:pPr>
        <w:pStyle w:val="a3"/>
        <w:rPr>
          <w:rFonts w:ascii="Arial" w:hAnsi="Arial" w:cs="Arial"/>
          <w:bCs/>
          <w:sz w:val="24"/>
          <w:szCs w:val="24"/>
          <w:lang w:val="ru-RU" w:eastAsia="ru-RU"/>
        </w:rPr>
      </w:pPr>
    </w:p>
    <w:p w:rsidR="001D71D6" w:rsidRPr="00FA3B84" w:rsidRDefault="001D71D6" w:rsidP="006329BF">
      <w:pPr>
        <w:pStyle w:val="a3"/>
        <w:rPr>
          <w:rFonts w:ascii="Arial" w:hAnsi="Arial" w:cs="Arial"/>
          <w:bCs/>
          <w:sz w:val="24"/>
          <w:szCs w:val="24"/>
          <w:lang w:val="ru-RU" w:eastAsia="ru-RU"/>
        </w:rPr>
      </w:pPr>
    </w:p>
    <w:p w:rsidR="001D71D6" w:rsidRPr="00FA3B84" w:rsidRDefault="001D71D6" w:rsidP="006329BF">
      <w:pPr>
        <w:pStyle w:val="a3"/>
        <w:rPr>
          <w:rFonts w:ascii="Arial" w:hAnsi="Arial" w:cs="Arial"/>
          <w:bCs/>
          <w:sz w:val="24"/>
          <w:szCs w:val="24"/>
          <w:lang w:val="ru-RU" w:eastAsia="ru-RU"/>
        </w:rPr>
      </w:pPr>
    </w:p>
    <w:p w:rsidR="001D71D6" w:rsidRPr="00FA3B84" w:rsidRDefault="001D71D6" w:rsidP="006329BF">
      <w:pPr>
        <w:pStyle w:val="a3"/>
        <w:rPr>
          <w:rFonts w:ascii="Arial" w:hAnsi="Arial" w:cs="Arial"/>
          <w:bCs/>
          <w:sz w:val="24"/>
          <w:szCs w:val="24"/>
          <w:lang w:val="ru-RU" w:eastAsia="ru-RU"/>
        </w:rPr>
      </w:pPr>
    </w:p>
    <w:p w:rsidR="001D71D6" w:rsidRPr="00FA3B84" w:rsidRDefault="001D71D6" w:rsidP="006329BF">
      <w:pPr>
        <w:pStyle w:val="a3"/>
        <w:rPr>
          <w:rFonts w:ascii="Arial" w:hAnsi="Arial" w:cs="Arial"/>
          <w:bCs/>
          <w:sz w:val="24"/>
          <w:szCs w:val="24"/>
          <w:lang w:val="ru-RU" w:eastAsia="ru-RU"/>
        </w:rPr>
      </w:pPr>
    </w:p>
    <w:p w:rsidR="001D71D6" w:rsidRPr="00FA3B84" w:rsidRDefault="00DF463E" w:rsidP="00921942">
      <w:pPr>
        <w:pStyle w:val="a3"/>
        <w:jc w:val="right"/>
        <w:rPr>
          <w:rFonts w:ascii="Arial" w:hAnsi="Arial" w:cs="Arial"/>
          <w:bCs/>
          <w:sz w:val="24"/>
          <w:szCs w:val="24"/>
          <w:lang w:val="ru-RU" w:eastAsia="ru-RU"/>
        </w:rPr>
      </w:pPr>
      <w:r w:rsidRPr="00FA3B84">
        <w:rPr>
          <w:rFonts w:ascii="Arial" w:hAnsi="Arial" w:cs="Arial"/>
          <w:bCs/>
          <w:sz w:val="24"/>
          <w:szCs w:val="24"/>
          <w:lang w:val="ru-RU" w:eastAsia="ru-RU"/>
        </w:rPr>
        <w:t xml:space="preserve">Проект </w:t>
      </w:r>
    </w:p>
    <w:p w:rsidR="00DF463E" w:rsidRPr="00FA3B84" w:rsidRDefault="00725810" w:rsidP="00921942">
      <w:pPr>
        <w:pStyle w:val="a3"/>
        <w:jc w:val="right"/>
        <w:rPr>
          <w:rFonts w:ascii="Arial" w:hAnsi="Arial" w:cs="Arial"/>
          <w:bCs/>
          <w:sz w:val="24"/>
          <w:szCs w:val="24"/>
          <w:lang w:val="ru-RU" w:eastAsia="ru-RU"/>
        </w:rPr>
      </w:pPr>
      <w:r w:rsidRPr="00725810">
        <w:rPr>
          <w:rFonts w:ascii="Arial" w:hAnsi="Arial" w:cs="Arial"/>
          <w:bCs/>
          <w:sz w:val="24"/>
          <w:szCs w:val="24"/>
          <w:lang w:val="ru-RU" w:eastAsia="ru-RU"/>
        </w:rPr>
        <w:t>1</w:t>
      </w:r>
      <w:r>
        <w:rPr>
          <w:rFonts w:ascii="Arial" w:hAnsi="Arial" w:cs="Arial"/>
          <w:bCs/>
          <w:sz w:val="24"/>
          <w:szCs w:val="24"/>
          <w:lang w:val="ru-RU" w:eastAsia="ru-RU"/>
        </w:rPr>
        <w:t xml:space="preserve">9 </w:t>
      </w:r>
      <w:r w:rsidR="008C66F5">
        <w:rPr>
          <w:rFonts w:ascii="Arial" w:hAnsi="Arial" w:cs="Arial"/>
          <w:bCs/>
          <w:sz w:val="24"/>
          <w:szCs w:val="24"/>
          <w:lang w:val="ru-RU" w:eastAsia="ru-RU"/>
        </w:rPr>
        <w:t>марта</w:t>
      </w:r>
      <w:r w:rsidR="00C7071A">
        <w:rPr>
          <w:rFonts w:ascii="Arial" w:hAnsi="Arial" w:cs="Arial"/>
          <w:bCs/>
          <w:sz w:val="24"/>
          <w:szCs w:val="24"/>
          <w:lang w:eastAsia="ru-RU"/>
        </w:rPr>
        <w:t xml:space="preserve"> </w:t>
      </w:r>
      <w:r w:rsidR="00DF463E" w:rsidRPr="00FA3B84">
        <w:rPr>
          <w:rFonts w:ascii="Arial" w:hAnsi="Arial" w:cs="Arial"/>
          <w:bCs/>
          <w:sz w:val="24"/>
          <w:szCs w:val="24"/>
          <w:lang w:val="ru-RU" w:eastAsia="ru-RU"/>
        </w:rPr>
        <w:t>2018г.</w:t>
      </w:r>
    </w:p>
    <w:p w:rsidR="001D71D6" w:rsidRPr="00FA3B84" w:rsidRDefault="001D71D6" w:rsidP="006329BF">
      <w:pPr>
        <w:pStyle w:val="a3"/>
        <w:rPr>
          <w:rFonts w:ascii="Arial" w:hAnsi="Arial" w:cs="Arial"/>
          <w:bCs/>
          <w:sz w:val="24"/>
          <w:szCs w:val="24"/>
          <w:lang w:val="ru-RU" w:eastAsia="ru-RU"/>
        </w:rPr>
      </w:pPr>
    </w:p>
    <w:p w:rsidR="001D71D6" w:rsidRPr="00FA3B84" w:rsidRDefault="001D71D6" w:rsidP="006329BF">
      <w:pPr>
        <w:pStyle w:val="a3"/>
        <w:rPr>
          <w:rFonts w:ascii="Arial" w:hAnsi="Arial" w:cs="Arial"/>
          <w:bCs/>
          <w:sz w:val="24"/>
          <w:szCs w:val="24"/>
          <w:lang w:val="ru-RU" w:eastAsia="ru-RU"/>
        </w:rPr>
      </w:pPr>
    </w:p>
    <w:p w:rsidR="001D71D6" w:rsidRPr="00FA3B84" w:rsidRDefault="001D71D6" w:rsidP="006329BF">
      <w:pPr>
        <w:pStyle w:val="a3"/>
        <w:rPr>
          <w:rFonts w:ascii="Arial" w:hAnsi="Arial" w:cs="Arial"/>
          <w:bCs/>
          <w:sz w:val="24"/>
          <w:szCs w:val="24"/>
          <w:lang w:val="ru-RU" w:eastAsia="ru-RU"/>
        </w:rPr>
      </w:pPr>
    </w:p>
    <w:p w:rsidR="00C92F48" w:rsidRPr="00FA3B84" w:rsidRDefault="00C92F48" w:rsidP="00921942">
      <w:pPr>
        <w:pStyle w:val="a3"/>
        <w:jc w:val="center"/>
        <w:rPr>
          <w:rFonts w:ascii="Arial" w:hAnsi="Arial" w:cs="Arial"/>
          <w:bCs/>
          <w:sz w:val="32"/>
          <w:szCs w:val="32"/>
          <w:lang w:val="ru-RU" w:eastAsia="ru-RU"/>
        </w:rPr>
      </w:pPr>
      <w:r w:rsidRPr="00FA3B84">
        <w:rPr>
          <w:rFonts w:ascii="Arial" w:hAnsi="Arial" w:cs="Arial"/>
          <w:bCs/>
          <w:sz w:val="32"/>
          <w:szCs w:val="32"/>
          <w:lang w:val="ru-RU" w:eastAsia="ru-RU"/>
        </w:rPr>
        <w:t>НАЦИОНАЛЬНАЯ ПЛАТФОРМА</w:t>
      </w:r>
    </w:p>
    <w:p w:rsidR="00C92F48" w:rsidRPr="00FA3B84" w:rsidRDefault="00402A99" w:rsidP="00921942">
      <w:pPr>
        <w:pStyle w:val="a3"/>
        <w:jc w:val="center"/>
        <w:rPr>
          <w:rFonts w:ascii="Arial" w:hAnsi="Arial" w:cs="Arial"/>
          <w:bCs/>
          <w:sz w:val="32"/>
          <w:szCs w:val="32"/>
          <w:lang w:val="ru-RU" w:eastAsia="ru-RU"/>
        </w:rPr>
      </w:pPr>
      <w:r w:rsidRPr="00FA3B84">
        <w:rPr>
          <w:rFonts w:ascii="Arial" w:hAnsi="Arial" w:cs="Arial"/>
          <w:bCs/>
          <w:sz w:val="32"/>
          <w:szCs w:val="32"/>
          <w:lang w:val="ru-RU" w:eastAsia="ru-RU"/>
        </w:rPr>
        <w:t>БИЗНЕСА БЕЛАРУСИ-201</w:t>
      </w:r>
      <w:r w:rsidR="00DF463E" w:rsidRPr="00FA3B84">
        <w:rPr>
          <w:rFonts w:ascii="Arial" w:hAnsi="Arial" w:cs="Arial"/>
          <w:bCs/>
          <w:sz w:val="32"/>
          <w:szCs w:val="32"/>
          <w:lang w:val="ru-RU" w:eastAsia="ru-RU"/>
        </w:rPr>
        <w:t>8</w:t>
      </w:r>
    </w:p>
    <w:p w:rsidR="00402A99" w:rsidRPr="00FA3B84" w:rsidRDefault="00385CE4" w:rsidP="00385CE4">
      <w:pPr>
        <w:pStyle w:val="a3"/>
        <w:jc w:val="center"/>
        <w:rPr>
          <w:rFonts w:ascii="Arial" w:hAnsi="Arial" w:cs="Arial"/>
          <w:b/>
          <w:sz w:val="32"/>
          <w:szCs w:val="32"/>
          <w:lang w:val="ru-RU"/>
        </w:rPr>
      </w:pPr>
      <w:r w:rsidRPr="00FA3B84">
        <w:rPr>
          <w:rFonts w:ascii="Arial" w:hAnsi="Arial" w:cs="Arial"/>
          <w:b/>
          <w:sz w:val="32"/>
          <w:szCs w:val="32"/>
          <w:lang w:val="ru-RU"/>
        </w:rPr>
        <w:t>«</w:t>
      </w:r>
      <w:r w:rsidR="0000696A" w:rsidRPr="00FA3B84">
        <w:rPr>
          <w:rFonts w:ascii="Arial" w:hAnsi="Arial" w:cs="Arial"/>
          <w:b/>
          <w:sz w:val="32"/>
          <w:szCs w:val="32"/>
          <w:lang w:val="ru-RU"/>
        </w:rPr>
        <w:t>ОТ ВОЗМОЖНОСТИ К РЕАЛЬНОСТИ</w:t>
      </w:r>
      <w:r w:rsidRPr="00FA3B84">
        <w:rPr>
          <w:rFonts w:ascii="Arial" w:hAnsi="Arial" w:cs="Arial"/>
          <w:b/>
          <w:sz w:val="32"/>
          <w:szCs w:val="32"/>
          <w:lang w:val="ru-RU"/>
        </w:rPr>
        <w:t>»</w:t>
      </w:r>
    </w:p>
    <w:p w:rsidR="0030238A" w:rsidRPr="00FA3B84" w:rsidRDefault="0030238A" w:rsidP="006329BF">
      <w:pPr>
        <w:pStyle w:val="a3"/>
        <w:rPr>
          <w:rFonts w:ascii="Arial" w:hAnsi="Arial" w:cs="Arial"/>
          <w:sz w:val="32"/>
          <w:szCs w:val="32"/>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00696A" w:rsidRPr="00FA3B84" w:rsidRDefault="0000696A" w:rsidP="006329BF">
      <w:pPr>
        <w:pStyle w:val="a3"/>
        <w:rPr>
          <w:rFonts w:ascii="Arial" w:hAnsi="Arial" w:cs="Arial"/>
          <w:sz w:val="24"/>
          <w:szCs w:val="24"/>
          <w:lang w:val="ru-RU"/>
        </w:rPr>
      </w:pPr>
    </w:p>
    <w:p w:rsidR="00C92F48" w:rsidRPr="00FA3B84" w:rsidRDefault="000B22A2" w:rsidP="00921942">
      <w:pPr>
        <w:pStyle w:val="a3"/>
        <w:jc w:val="center"/>
        <w:rPr>
          <w:rFonts w:ascii="Arial" w:hAnsi="Arial" w:cs="Arial"/>
          <w:sz w:val="24"/>
          <w:szCs w:val="24"/>
          <w:lang w:val="ru-RU"/>
        </w:rPr>
      </w:pPr>
      <w:r w:rsidRPr="00FA3B84">
        <w:rPr>
          <w:rFonts w:ascii="Arial" w:hAnsi="Arial" w:cs="Arial"/>
          <w:sz w:val="24"/>
          <w:szCs w:val="24"/>
          <w:lang w:val="ru-RU"/>
        </w:rPr>
        <w:t>М</w:t>
      </w:r>
      <w:r w:rsidR="00C92F48" w:rsidRPr="00FA3B84">
        <w:rPr>
          <w:rFonts w:ascii="Arial" w:hAnsi="Arial" w:cs="Arial"/>
          <w:sz w:val="24"/>
          <w:szCs w:val="24"/>
          <w:lang w:val="ru-RU"/>
        </w:rPr>
        <w:t>инск</w:t>
      </w:r>
    </w:p>
    <w:p w:rsidR="00C92F48" w:rsidRPr="00FA3B84" w:rsidRDefault="00723454" w:rsidP="00921942">
      <w:pPr>
        <w:pStyle w:val="a3"/>
        <w:jc w:val="center"/>
        <w:rPr>
          <w:rFonts w:ascii="Arial" w:hAnsi="Arial" w:cs="Arial"/>
          <w:sz w:val="24"/>
          <w:szCs w:val="24"/>
          <w:lang w:val="ru-RU"/>
        </w:rPr>
      </w:pPr>
      <w:r w:rsidRPr="00FA3B84">
        <w:rPr>
          <w:rFonts w:ascii="Arial" w:hAnsi="Arial" w:cs="Arial"/>
          <w:sz w:val="24"/>
          <w:szCs w:val="24"/>
          <w:lang w:val="ru-RU"/>
        </w:rPr>
        <w:t>2018</w:t>
      </w:r>
    </w:p>
    <w:p w:rsidR="009633FA" w:rsidRPr="00FA3B84" w:rsidRDefault="00677105" w:rsidP="006329BF">
      <w:pPr>
        <w:pStyle w:val="a3"/>
        <w:rPr>
          <w:rFonts w:ascii="Arial" w:hAnsi="Arial" w:cs="Arial"/>
          <w:b/>
          <w:sz w:val="24"/>
          <w:szCs w:val="24"/>
          <w:lang w:val="ru-RU" w:eastAsia="ru-RU"/>
        </w:rPr>
      </w:pPr>
      <w:r w:rsidRPr="00FA3B84">
        <w:rPr>
          <w:rFonts w:ascii="Arial" w:hAnsi="Arial" w:cs="Arial"/>
          <w:sz w:val="24"/>
          <w:szCs w:val="24"/>
          <w:lang w:val="ru-RU"/>
        </w:rPr>
        <w:br w:type="page"/>
      </w:r>
      <w:r w:rsidR="006329BF" w:rsidRPr="00FA3B84">
        <w:rPr>
          <w:rFonts w:ascii="Arial" w:hAnsi="Arial" w:cs="Arial"/>
          <w:b/>
          <w:sz w:val="24"/>
          <w:szCs w:val="24"/>
          <w:lang w:val="ru-RU" w:eastAsia="ru-RU"/>
        </w:rPr>
        <w:lastRenderedPageBreak/>
        <w:t xml:space="preserve">Предисловие </w:t>
      </w:r>
    </w:p>
    <w:p w:rsidR="00385CE4" w:rsidRPr="00FA3B84" w:rsidRDefault="00385CE4" w:rsidP="006329BF">
      <w:pPr>
        <w:pStyle w:val="a3"/>
        <w:rPr>
          <w:rFonts w:ascii="Arial" w:hAnsi="Arial" w:cs="Arial"/>
          <w:sz w:val="24"/>
          <w:szCs w:val="24"/>
          <w:lang w:val="ru-RU" w:eastAsia="ru-RU"/>
        </w:rPr>
      </w:pPr>
    </w:p>
    <w:p w:rsidR="00D915C5" w:rsidRDefault="000B68CB"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В 2018 году п</w:t>
      </w:r>
      <w:r w:rsidR="00967E21" w:rsidRPr="00FA3B84">
        <w:rPr>
          <w:rFonts w:ascii="Arial" w:eastAsia="Times New Roman" w:hAnsi="Arial" w:cs="Arial"/>
          <w:sz w:val="24"/>
          <w:szCs w:val="24"/>
          <w:lang w:val="ru-RU" w:eastAsia="ru-RU"/>
        </w:rPr>
        <w:t>роизводител</w:t>
      </w:r>
      <w:r w:rsidRPr="00FA3B84">
        <w:rPr>
          <w:rFonts w:ascii="Arial" w:eastAsia="Times New Roman" w:hAnsi="Arial" w:cs="Arial"/>
          <w:sz w:val="24"/>
          <w:szCs w:val="24"/>
          <w:lang w:val="ru-RU" w:eastAsia="ru-RU"/>
        </w:rPr>
        <w:t>ей</w:t>
      </w:r>
      <w:r w:rsidR="00967E21" w:rsidRPr="00FA3B84">
        <w:rPr>
          <w:rFonts w:ascii="Arial" w:eastAsia="Times New Roman" w:hAnsi="Arial" w:cs="Arial"/>
          <w:sz w:val="24"/>
          <w:szCs w:val="24"/>
          <w:lang w:val="ru-RU" w:eastAsia="ru-RU"/>
        </w:rPr>
        <w:t xml:space="preserve"> товаров и услуг Беларуси из разных секторов, регионов вне зависимости от формы собственности, размера, страны происхождения или </w:t>
      </w:r>
      <w:r w:rsidRPr="00FA3B84">
        <w:rPr>
          <w:rFonts w:ascii="Arial" w:eastAsia="Times New Roman" w:hAnsi="Arial" w:cs="Arial"/>
          <w:sz w:val="24"/>
          <w:szCs w:val="24"/>
          <w:lang w:val="ru-RU" w:eastAsia="ru-RU"/>
        </w:rPr>
        <w:t xml:space="preserve">организационно-правовой формы объединяет одно – ожидание выполнения Декрета Президента № 7 «О развитии </w:t>
      </w:r>
      <w:proofErr w:type="spellStart"/>
      <w:r w:rsidRPr="00FA3B84">
        <w:rPr>
          <w:rFonts w:ascii="Arial" w:eastAsia="Times New Roman" w:hAnsi="Arial" w:cs="Arial"/>
          <w:sz w:val="24"/>
          <w:szCs w:val="24"/>
          <w:lang w:val="ru-RU" w:eastAsia="ru-RU"/>
        </w:rPr>
        <w:t>предпринимательства</w:t>
      </w:r>
      <w:proofErr w:type="gramStart"/>
      <w:r w:rsidRPr="00FA3B84">
        <w:rPr>
          <w:rFonts w:ascii="Arial" w:eastAsia="Times New Roman" w:hAnsi="Arial" w:cs="Arial"/>
          <w:sz w:val="24"/>
          <w:szCs w:val="24"/>
          <w:lang w:val="ru-RU" w:eastAsia="ru-RU"/>
        </w:rPr>
        <w:t>»</w:t>
      </w:r>
      <w:r w:rsidR="00562DE3" w:rsidRPr="00FA3B84">
        <w:rPr>
          <w:rFonts w:ascii="Arial" w:eastAsia="Times New Roman" w:hAnsi="Arial" w:cs="Arial"/>
          <w:sz w:val="24"/>
          <w:szCs w:val="24"/>
          <w:lang w:val="ru-RU" w:eastAsia="ru-RU"/>
        </w:rPr>
        <w:t>и</w:t>
      </w:r>
      <w:proofErr w:type="spellEnd"/>
      <w:proofErr w:type="gramEnd"/>
      <w:r w:rsidR="00562DE3" w:rsidRPr="00FA3B84">
        <w:rPr>
          <w:rFonts w:ascii="Arial" w:eastAsia="Times New Roman" w:hAnsi="Arial" w:cs="Arial"/>
          <w:sz w:val="24"/>
          <w:szCs w:val="24"/>
          <w:lang w:val="ru-RU" w:eastAsia="ru-RU"/>
        </w:rPr>
        <w:t xml:space="preserve"> целого пакета решений, направленных на раскрепощение предпринимательства, создание современных институтов быстрого, долгосрочного инклюзивного экономического роста. </w:t>
      </w:r>
      <w:r w:rsidR="003C2B22" w:rsidRPr="00FA3B84">
        <w:rPr>
          <w:rFonts w:ascii="Arial" w:eastAsia="Times New Roman" w:hAnsi="Arial" w:cs="Arial"/>
          <w:sz w:val="24"/>
          <w:szCs w:val="24"/>
          <w:lang w:val="ru-RU" w:eastAsia="ru-RU"/>
        </w:rPr>
        <w:t>Выполнению этих задач будет способствовать реализация положений Декрета Президента № 8 от 21.12.2017г. «О развитии цифровой экономики», который призван усилить сравнительные преимущества Беларуси и её традиционной экономики.</w:t>
      </w:r>
    </w:p>
    <w:p w:rsidR="00D915C5" w:rsidRDefault="00AF571E"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r>
      <w:r w:rsidR="00FF1E83" w:rsidRPr="00FA3B84">
        <w:rPr>
          <w:rFonts w:ascii="Arial" w:eastAsia="Times New Roman" w:hAnsi="Arial" w:cs="Arial"/>
          <w:sz w:val="24"/>
          <w:szCs w:val="24"/>
          <w:lang w:val="ru-RU" w:eastAsia="ru-RU"/>
        </w:rPr>
        <w:t xml:space="preserve">Бизнес Беларуси </w:t>
      </w:r>
      <w:r w:rsidR="00D364E5">
        <w:rPr>
          <w:rFonts w:ascii="Arial" w:eastAsia="Times New Roman" w:hAnsi="Arial" w:cs="Arial"/>
          <w:sz w:val="24"/>
          <w:szCs w:val="24"/>
          <w:lang w:val="ru-RU" w:eastAsia="ru-RU"/>
        </w:rPr>
        <w:t xml:space="preserve">рассчитывает на </w:t>
      </w:r>
      <w:r w:rsidR="00FF1E83" w:rsidRPr="00FA3B84">
        <w:rPr>
          <w:rFonts w:ascii="Arial" w:eastAsia="Times New Roman" w:hAnsi="Arial" w:cs="Arial"/>
          <w:sz w:val="24"/>
          <w:szCs w:val="24"/>
          <w:lang w:val="ru-RU" w:eastAsia="ru-RU"/>
        </w:rPr>
        <w:t>реализаци</w:t>
      </w:r>
      <w:r w:rsidR="00D364E5">
        <w:rPr>
          <w:rFonts w:ascii="Arial" w:eastAsia="Times New Roman" w:hAnsi="Arial" w:cs="Arial"/>
          <w:sz w:val="24"/>
          <w:szCs w:val="24"/>
          <w:lang w:val="ru-RU" w:eastAsia="ru-RU"/>
        </w:rPr>
        <w:t>ю</w:t>
      </w:r>
      <w:r w:rsidR="00FF1E83" w:rsidRPr="00FA3B84">
        <w:rPr>
          <w:rFonts w:ascii="Arial" w:eastAsia="Times New Roman" w:hAnsi="Arial" w:cs="Arial"/>
          <w:sz w:val="24"/>
          <w:szCs w:val="24"/>
          <w:lang w:val="ru-RU" w:eastAsia="ru-RU"/>
        </w:rPr>
        <w:t xml:space="preserve"> принципов верховенства права и презумпции добросовестности, </w:t>
      </w:r>
      <w:r w:rsidR="00E603F5" w:rsidRPr="00FA3B84">
        <w:rPr>
          <w:rFonts w:ascii="Arial" w:eastAsia="Times New Roman" w:hAnsi="Arial" w:cs="Arial"/>
          <w:sz w:val="24"/>
          <w:szCs w:val="24"/>
          <w:lang w:val="ru-RU" w:eastAsia="ru-RU"/>
        </w:rPr>
        <w:t>конституционного ра</w:t>
      </w:r>
      <w:r w:rsidR="00FF1E83" w:rsidRPr="00FA3B84">
        <w:rPr>
          <w:rFonts w:ascii="Arial" w:eastAsia="Times New Roman" w:hAnsi="Arial" w:cs="Arial"/>
          <w:sz w:val="24"/>
          <w:szCs w:val="24"/>
          <w:lang w:val="ru-RU" w:eastAsia="ru-RU"/>
        </w:rPr>
        <w:t xml:space="preserve">венства условий хозяйствования и защиты права собственности, </w:t>
      </w:r>
      <w:r w:rsidR="00562DE3" w:rsidRPr="00FA3B84">
        <w:rPr>
          <w:rFonts w:ascii="Arial" w:eastAsia="Times New Roman" w:hAnsi="Arial" w:cs="Arial"/>
          <w:sz w:val="24"/>
          <w:szCs w:val="24"/>
          <w:lang w:val="ru-RU" w:eastAsia="ru-RU"/>
        </w:rPr>
        <w:t>справедливой конкуренции и честных правил игры на рынке</w:t>
      </w:r>
    </w:p>
    <w:p w:rsidR="00AF571E" w:rsidRPr="00FA3B84" w:rsidRDefault="00AF571E"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r>
      <w:r w:rsidR="00562DE3" w:rsidRPr="00FA3B84">
        <w:rPr>
          <w:rFonts w:ascii="Arial" w:eastAsia="Times New Roman" w:hAnsi="Arial" w:cs="Arial"/>
          <w:sz w:val="24"/>
          <w:szCs w:val="24"/>
          <w:lang w:val="ru-RU" w:eastAsia="ru-RU"/>
        </w:rPr>
        <w:t xml:space="preserve">Бизнес </w:t>
      </w:r>
      <w:r w:rsidR="002D0025">
        <w:rPr>
          <w:rFonts w:ascii="Arial" w:eastAsia="Times New Roman" w:hAnsi="Arial" w:cs="Arial"/>
          <w:sz w:val="24"/>
          <w:szCs w:val="24"/>
          <w:lang w:val="ru-RU" w:eastAsia="ru-RU"/>
        </w:rPr>
        <w:t xml:space="preserve">намерен добиваться </w:t>
      </w:r>
      <w:r w:rsidR="00DE67EA" w:rsidRPr="00FA3B84">
        <w:rPr>
          <w:rFonts w:ascii="Arial" w:eastAsia="Times New Roman" w:hAnsi="Arial" w:cs="Arial"/>
          <w:sz w:val="24"/>
          <w:szCs w:val="24"/>
          <w:lang w:val="ru-RU" w:eastAsia="ru-RU"/>
        </w:rPr>
        <w:t>с</w:t>
      </w:r>
      <w:r w:rsidR="002D595C" w:rsidRPr="00FA3B84">
        <w:rPr>
          <w:rFonts w:ascii="Arial" w:eastAsia="Times New Roman" w:hAnsi="Arial" w:cs="Arial"/>
          <w:sz w:val="24"/>
          <w:szCs w:val="24"/>
          <w:lang w:val="ru-RU" w:eastAsia="ru-RU"/>
        </w:rPr>
        <w:t>окра</w:t>
      </w:r>
      <w:r w:rsidR="00DE67EA" w:rsidRPr="00FA3B84">
        <w:rPr>
          <w:rFonts w:ascii="Arial" w:eastAsia="Times New Roman" w:hAnsi="Arial" w:cs="Arial"/>
          <w:sz w:val="24"/>
          <w:szCs w:val="24"/>
          <w:lang w:val="ru-RU" w:eastAsia="ru-RU"/>
        </w:rPr>
        <w:t xml:space="preserve">щения </w:t>
      </w:r>
      <w:r w:rsidR="002D595C" w:rsidRPr="00FA3B84">
        <w:rPr>
          <w:rFonts w:ascii="Arial" w:eastAsia="Times New Roman" w:hAnsi="Arial" w:cs="Arial"/>
          <w:sz w:val="24"/>
          <w:szCs w:val="24"/>
          <w:lang w:val="ru-RU" w:eastAsia="ru-RU"/>
        </w:rPr>
        <w:t>налогов</w:t>
      </w:r>
      <w:r w:rsidR="00DE67EA" w:rsidRPr="00FA3B84">
        <w:rPr>
          <w:rFonts w:ascii="Arial" w:eastAsia="Times New Roman" w:hAnsi="Arial" w:cs="Arial"/>
          <w:sz w:val="24"/>
          <w:szCs w:val="24"/>
          <w:lang w:val="ru-RU" w:eastAsia="ru-RU"/>
        </w:rPr>
        <w:t>ой</w:t>
      </w:r>
      <w:r w:rsidR="002D595C" w:rsidRPr="00FA3B84">
        <w:rPr>
          <w:rFonts w:ascii="Arial" w:eastAsia="Times New Roman" w:hAnsi="Arial" w:cs="Arial"/>
          <w:sz w:val="24"/>
          <w:szCs w:val="24"/>
          <w:lang w:val="ru-RU" w:eastAsia="ru-RU"/>
        </w:rPr>
        <w:t xml:space="preserve"> и регуляторн</w:t>
      </w:r>
      <w:r w:rsidR="00DE67EA" w:rsidRPr="00FA3B84">
        <w:rPr>
          <w:rFonts w:ascii="Arial" w:eastAsia="Times New Roman" w:hAnsi="Arial" w:cs="Arial"/>
          <w:sz w:val="24"/>
          <w:szCs w:val="24"/>
          <w:lang w:val="ru-RU" w:eastAsia="ru-RU"/>
        </w:rPr>
        <w:t>ой</w:t>
      </w:r>
      <w:r w:rsidR="002D595C" w:rsidRPr="00FA3B84">
        <w:rPr>
          <w:rFonts w:ascii="Arial" w:eastAsia="Times New Roman" w:hAnsi="Arial" w:cs="Arial"/>
          <w:sz w:val="24"/>
          <w:szCs w:val="24"/>
          <w:lang w:val="ru-RU" w:eastAsia="ru-RU"/>
        </w:rPr>
        <w:t xml:space="preserve"> нагрузк</w:t>
      </w:r>
      <w:r w:rsidR="00DE67EA" w:rsidRPr="00FA3B84">
        <w:rPr>
          <w:rFonts w:ascii="Arial" w:eastAsia="Times New Roman" w:hAnsi="Arial" w:cs="Arial"/>
          <w:sz w:val="24"/>
          <w:szCs w:val="24"/>
          <w:lang w:val="ru-RU" w:eastAsia="ru-RU"/>
        </w:rPr>
        <w:t>и</w:t>
      </w:r>
      <w:r w:rsidR="002D595C" w:rsidRPr="00FA3B84">
        <w:rPr>
          <w:rFonts w:ascii="Arial" w:eastAsia="Times New Roman" w:hAnsi="Arial" w:cs="Arial"/>
          <w:sz w:val="24"/>
          <w:szCs w:val="24"/>
          <w:lang w:val="ru-RU" w:eastAsia="ru-RU"/>
        </w:rPr>
        <w:t>, уменьш</w:t>
      </w:r>
      <w:r w:rsidR="00DE67EA" w:rsidRPr="00FA3B84">
        <w:rPr>
          <w:rFonts w:ascii="Arial" w:eastAsia="Times New Roman" w:hAnsi="Arial" w:cs="Arial"/>
          <w:sz w:val="24"/>
          <w:szCs w:val="24"/>
          <w:lang w:val="ru-RU" w:eastAsia="ru-RU"/>
        </w:rPr>
        <w:t>ения</w:t>
      </w:r>
      <w:r w:rsidR="002D595C" w:rsidRPr="00FA3B84">
        <w:rPr>
          <w:rFonts w:ascii="Arial" w:eastAsia="Times New Roman" w:hAnsi="Arial" w:cs="Arial"/>
          <w:sz w:val="24"/>
          <w:szCs w:val="24"/>
          <w:lang w:val="ru-RU" w:eastAsia="ru-RU"/>
        </w:rPr>
        <w:t xml:space="preserve"> транзакционны</w:t>
      </w:r>
      <w:r w:rsidR="00DE67EA" w:rsidRPr="00FA3B84">
        <w:rPr>
          <w:rFonts w:ascii="Arial" w:eastAsia="Times New Roman" w:hAnsi="Arial" w:cs="Arial"/>
          <w:sz w:val="24"/>
          <w:szCs w:val="24"/>
          <w:lang w:val="ru-RU" w:eastAsia="ru-RU"/>
        </w:rPr>
        <w:t>х</w:t>
      </w:r>
      <w:r w:rsidR="002D595C" w:rsidRPr="00FA3B84">
        <w:rPr>
          <w:rFonts w:ascii="Arial" w:eastAsia="Times New Roman" w:hAnsi="Arial" w:cs="Arial"/>
          <w:sz w:val="24"/>
          <w:szCs w:val="24"/>
          <w:lang w:val="ru-RU" w:eastAsia="ru-RU"/>
        </w:rPr>
        <w:t xml:space="preserve"> издерж</w:t>
      </w:r>
      <w:r w:rsidR="00DE67EA" w:rsidRPr="00FA3B84">
        <w:rPr>
          <w:rFonts w:ascii="Arial" w:eastAsia="Times New Roman" w:hAnsi="Arial" w:cs="Arial"/>
          <w:sz w:val="24"/>
          <w:szCs w:val="24"/>
          <w:lang w:val="ru-RU" w:eastAsia="ru-RU"/>
        </w:rPr>
        <w:t>ек и вмешательства</w:t>
      </w:r>
      <w:r w:rsidR="00C7071A" w:rsidRPr="00C7071A">
        <w:rPr>
          <w:rFonts w:ascii="Arial" w:eastAsia="Times New Roman" w:hAnsi="Arial" w:cs="Arial"/>
          <w:sz w:val="24"/>
          <w:szCs w:val="24"/>
          <w:lang w:val="ru-RU" w:eastAsia="ru-RU"/>
        </w:rPr>
        <w:t xml:space="preserve"> </w:t>
      </w:r>
      <w:r w:rsidR="006D1E96" w:rsidRPr="00FA3B84">
        <w:rPr>
          <w:rFonts w:ascii="Arial" w:eastAsia="Times New Roman" w:hAnsi="Arial" w:cs="Arial"/>
          <w:sz w:val="24"/>
          <w:szCs w:val="24"/>
          <w:lang w:val="ru-RU" w:eastAsia="ru-RU"/>
        </w:rPr>
        <w:t xml:space="preserve">государственных органов в коммерческую деятельность. </w:t>
      </w:r>
    </w:p>
    <w:p w:rsidR="00DE67EA" w:rsidRPr="00FA3B84" w:rsidRDefault="00DE67EA"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t xml:space="preserve">Бизнес </w:t>
      </w:r>
      <w:r w:rsidR="002D0025">
        <w:rPr>
          <w:rFonts w:ascii="Arial" w:eastAsia="Times New Roman" w:hAnsi="Arial" w:cs="Arial"/>
          <w:sz w:val="24"/>
          <w:szCs w:val="24"/>
          <w:lang w:val="ru-RU" w:eastAsia="ru-RU"/>
        </w:rPr>
        <w:t xml:space="preserve">нацелен на принятие мер по </w:t>
      </w:r>
      <w:r w:rsidRPr="00FA3B84">
        <w:rPr>
          <w:rFonts w:ascii="Arial" w:eastAsia="Times New Roman" w:hAnsi="Arial" w:cs="Arial"/>
          <w:sz w:val="24"/>
          <w:szCs w:val="24"/>
          <w:lang w:val="ru-RU" w:eastAsia="ru-RU"/>
        </w:rPr>
        <w:t xml:space="preserve">декриминализации экономической деятельности, </w:t>
      </w:r>
      <w:r w:rsidR="002015B7" w:rsidRPr="00FA3B84">
        <w:rPr>
          <w:rFonts w:ascii="Arial" w:eastAsia="Times New Roman" w:hAnsi="Arial" w:cs="Arial"/>
          <w:sz w:val="24"/>
          <w:szCs w:val="24"/>
          <w:lang w:val="ru-RU" w:eastAsia="ru-RU"/>
        </w:rPr>
        <w:t xml:space="preserve">прекращения порочных практик разорения производителей товаров и услуг штрафами, конфискационными мерами и неплатежами. </w:t>
      </w:r>
      <w:r w:rsidR="004D0340" w:rsidRPr="00FA3B84">
        <w:rPr>
          <w:rFonts w:ascii="Arial" w:eastAsia="Times New Roman" w:hAnsi="Arial" w:cs="Arial"/>
          <w:sz w:val="24"/>
          <w:szCs w:val="24"/>
          <w:lang w:val="ru-RU" w:eastAsia="ru-RU"/>
        </w:rPr>
        <w:t>Понятию</w:t>
      </w:r>
      <w:r w:rsidR="002015B7" w:rsidRPr="00FA3B84">
        <w:rPr>
          <w:rFonts w:ascii="Arial" w:eastAsia="Times New Roman" w:hAnsi="Arial" w:cs="Arial"/>
          <w:sz w:val="24"/>
          <w:szCs w:val="24"/>
          <w:lang w:val="ru-RU" w:eastAsia="ru-RU"/>
        </w:rPr>
        <w:t xml:space="preserve"> «</w:t>
      </w:r>
      <w:proofErr w:type="spellStart"/>
      <w:r w:rsidR="002015B7" w:rsidRPr="00FA3B84">
        <w:rPr>
          <w:rFonts w:ascii="Arial" w:eastAsia="Times New Roman" w:hAnsi="Arial" w:cs="Arial"/>
          <w:sz w:val="24"/>
          <w:szCs w:val="24"/>
          <w:lang w:val="ru-RU" w:eastAsia="ru-RU"/>
        </w:rPr>
        <w:t>лжепредпринимательство</w:t>
      </w:r>
      <w:proofErr w:type="spellEnd"/>
      <w:r w:rsidR="002015B7" w:rsidRPr="00FA3B84">
        <w:rPr>
          <w:rFonts w:ascii="Arial" w:eastAsia="Times New Roman" w:hAnsi="Arial" w:cs="Arial"/>
          <w:sz w:val="24"/>
          <w:szCs w:val="24"/>
          <w:lang w:val="ru-RU" w:eastAsia="ru-RU"/>
        </w:rPr>
        <w:t>»</w:t>
      </w:r>
      <w:r w:rsidR="004D0340" w:rsidRPr="00FA3B84">
        <w:rPr>
          <w:rFonts w:ascii="Arial" w:eastAsia="Times New Roman" w:hAnsi="Arial" w:cs="Arial"/>
          <w:sz w:val="24"/>
          <w:szCs w:val="24"/>
          <w:lang w:val="ru-RU" w:eastAsia="ru-RU"/>
        </w:rPr>
        <w:t xml:space="preserve"> не место в стране, которая намерена превратить малый и средний бизнес в локомотив развития и роста. Практика </w:t>
      </w:r>
      <w:r w:rsidR="0032168F" w:rsidRPr="00FA3B84">
        <w:rPr>
          <w:rFonts w:ascii="Arial" w:eastAsia="Times New Roman" w:hAnsi="Arial" w:cs="Arial"/>
          <w:sz w:val="24"/>
          <w:szCs w:val="24"/>
          <w:lang w:val="ru-RU" w:eastAsia="ru-RU"/>
        </w:rPr>
        <w:t xml:space="preserve">применения понятий </w:t>
      </w:r>
      <w:r w:rsidR="004D0340" w:rsidRPr="00FA3B84">
        <w:rPr>
          <w:rFonts w:ascii="Arial" w:eastAsia="Times New Roman" w:hAnsi="Arial" w:cs="Arial"/>
          <w:sz w:val="24"/>
          <w:szCs w:val="24"/>
          <w:lang w:val="ru-RU" w:eastAsia="ru-RU"/>
        </w:rPr>
        <w:t>«</w:t>
      </w:r>
      <w:r w:rsidR="0032168F" w:rsidRPr="00FA3B84">
        <w:rPr>
          <w:rFonts w:ascii="Arial" w:eastAsia="Times New Roman" w:hAnsi="Arial" w:cs="Arial"/>
          <w:sz w:val="24"/>
          <w:szCs w:val="24"/>
          <w:lang w:val="ru-RU" w:eastAsia="ru-RU"/>
        </w:rPr>
        <w:t>н</w:t>
      </w:r>
      <w:r w:rsidR="004D0340" w:rsidRPr="00FA3B84">
        <w:rPr>
          <w:rFonts w:ascii="Arial" w:eastAsia="Times New Roman" w:hAnsi="Arial" w:cs="Arial"/>
          <w:sz w:val="24"/>
          <w:szCs w:val="24"/>
          <w:lang w:val="ru-RU" w:eastAsia="ru-RU"/>
        </w:rPr>
        <w:t xml:space="preserve">езаконная предпринимательская деятельность», «субсидиарная ответственность» </w:t>
      </w:r>
      <w:r w:rsidR="0032168F" w:rsidRPr="00FA3B84">
        <w:rPr>
          <w:rFonts w:ascii="Arial" w:eastAsia="Times New Roman" w:hAnsi="Arial" w:cs="Arial"/>
          <w:sz w:val="24"/>
          <w:szCs w:val="24"/>
          <w:lang w:val="ru-RU" w:eastAsia="ru-RU"/>
        </w:rPr>
        <w:t xml:space="preserve">вылились в серьёзный барьер для модернизации страны и развитию предпринимательского капитала. </w:t>
      </w:r>
    </w:p>
    <w:p w:rsidR="00967E21" w:rsidRDefault="00AF571E"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r>
      <w:r w:rsidR="006D1E96" w:rsidRPr="00FA3B84">
        <w:rPr>
          <w:rFonts w:ascii="Arial" w:eastAsia="Times New Roman" w:hAnsi="Arial" w:cs="Arial"/>
          <w:sz w:val="24"/>
          <w:szCs w:val="24"/>
          <w:lang w:val="ru-RU" w:eastAsia="ru-RU"/>
        </w:rPr>
        <w:t xml:space="preserve">Бизнес рассчитывает на то, что в </w:t>
      </w:r>
      <w:r w:rsidR="00BD678E">
        <w:rPr>
          <w:rFonts w:ascii="Arial" w:eastAsia="Times New Roman" w:hAnsi="Arial" w:cs="Arial"/>
          <w:sz w:val="24"/>
          <w:szCs w:val="24"/>
          <w:lang w:val="ru-RU" w:eastAsia="ru-RU"/>
        </w:rPr>
        <w:t xml:space="preserve">ближайшие годы </w:t>
      </w:r>
      <w:r w:rsidR="006D1E96" w:rsidRPr="00FA3B84">
        <w:rPr>
          <w:rFonts w:ascii="Arial" w:eastAsia="Times New Roman" w:hAnsi="Arial" w:cs="Arial"/>
          <w:sz w:val="24"/>
          <w:szCs w:val="24"/>
          <w:lang w:val="ru-RU" w:eastAsia="ru-RU"/>
        </w:rPr>
        <w:t>создать и управлять производством товаров и услуг в Беларуси будет дешевле, выгоднее</w:t>
      </w:r>
      <w:r w:rsidR="00094CFD" w:rsidRPr="00FA3B84">
        <w:rPr>
          <w:rFonts w:ascii="Arial" w:eastAsia="Times New Roman" w:hAnsi="Arial" w:cs="Arial"/>
          <w:sz w:val="24"/>
          <w:szCs w:val="24"/>
          <w:lang w:val="ru-RU" w:eastAsia="ru-RU"/>
        </w:rPr>
        <w:t xml:space="preserve"> и </w:t>
      </w:r>
      <w:r w:rsidRPr="00FA3B84">
        <w:rPr>
          <w:rFonts w:ascii="Arial" w:eastAsia="Times New Roman" w:hAnsi="Arial" w:cs="Arial"/>
          <w:sz w:val="24"/>
          <w:szCs w:val="24"/>
          <w:lang w:val="ru-RU" w:eastAsia="ru-RU"/>
        </w:rPr>
        <w:t xml:space="preserve">надёжнее, чем у наших </w:t>
      </w:r>
      <w:r w:rsidR="00010452">
        <w:rPr>
          <w:rFonts w:ascii="Arial" w:eastAsia="Times New Roman" w:hAnsi="Arial" w:cs="Arial"/>
          <w:sz w:val="24"/>
          <w:szCs w:val="24"/>
          <w:lang w:val="ru-RU" w:eastAsia="ru-RU"/>
        </w:rPr>
        <w:t xml:space="preserve">основных </w:t>
      </w:r>
      <w:r w:rsidRPr="00FA3B84">
        <w:rPr>
          <w:rFonts w:ascii="Arial" w:eastAsia="Times New Roman" w:hAnsi="Arial" w:cs="Arial"/>
          <w:sz w:val="24"/>
          <w:szCs w:val="24"/>
          <w:lang w:val="ru-RU" w:eastAsia="ru-RU"/>
        </w:rPr>
        <w:t>конкурент</w:t>
      </w:r>
      <w:r w:rsidR="00334BDB" w:rsidRPr="00FA3B84">
        <w:rPr>
          <w:rFonts w:ascii="Arial" w:eastAsia="Times New Roman" w:hAnsi="Arial" w:cs="Arial"/>
          <w:sz w:val="24"/>
          <w:szCs w:val="24"/>
          <w:lang w:val="ru-RU" w:eastAsia="ru-RU"/>
        </w:rPr>
        <w:t>ов, что национальный предпринима</w:t>
      </w:r>
      <w:r w:rsidR="00194B3B" w:rsidRPr="00FA3B84">
        <w:rPr>
          <w:rFonts w:ascii="Arial" w:eastAsia="Times New Roman" w:hAnsi="Arial" w:cs="Arial"/>
          <w:sz w:val="24"/>
          <w:szCs w:val="24"/>
          <w:lang w:val="ru-RU" w:eastAsia="ru-RU"/>
        </w:rPr>
        <w:t>тельский капитал будет источником знаний, опыта и решений проблем</w:t>
      </w:r>
      <w:r w:rsidR="0032168F" w:rsidRPr="00FA3B84">
        <w:rPr>
          <w:rFonts w:ascii="Arial" w:eastAsia="Times New Roman" w:hAnsi="Arial" w:cs="Arial"/>
          <w:sz w:val="24"/>
          <w:szCs w:val="24"/>
          <w:lang w:val="ru-RU" w:eastAsia="ru-RU"/>
        </w:rPr>
        <w:t xml:space="preserve"> для органов </w:t>
      </w:r>
      <w:proofErr w:type="spellStart"/>
      <w:r w:rsidR="0032168F" w:rsidRPr="00FA3B84">
        <w:rPr>
          <w:rFonts w:ascii="Arial" w:eastAsia="Times New Roman" w:hAnsi="Arial" w:cs="Arial"/>
          <w:sz w:val="24"/>
          <w:szCs w:val="24"/>
          <w:lang w:val="ru-RU" w:eastAsia="ru-RU"/>
        </w:rPr>
        <w:t>госуправления</w:t>
      </w:r>
      <w:proofErr w:type="spellEnd"/>
      <w:r w:rsidR="0032168F" w:rsidRPr="00FA3B84">
        <w:rPr>
          <w:rFonts w:ascii="Arial" w:eastAsia="Times New Roman" w:hAnsi="Arial" w:cs="Arial"/>
          <w:sz w:val="24"/>
          <w:szCs w:val="24"/>
          <w:lang w:val="ru-RU" w:eastAsia="ru-RU"/>
        </w:rPr>
        <w:t xml:space="preserve"> на национальном и местном уровне. </w:t>
      </w:r>
    </w:p>
    <w:p w:rsidR="00E02BE3" w:rsidRPr="00FA3B84" w:rsidRDefault="00E02BE3" w:rsidP="00194B3B">
      <w:pPr>
        <w:pStyle w:val="a3"/>
        <w:tabs>
          <w:tab w:val="left" w:pos="1071"/>
        </w:tabs>
        <w:jc w:val="both"/>
        <w:rPr>
          <w:rFonts w:ascii="Arial" w:eastAsia="Times New Roman" w:hAnsi="Arial" w:cs="Arial"/>
          <w:sz w:val="24"/>
          <w:szCs w:val="24"/>
          <w:lang w:val="ru-RU" w:eastAsia="ru-RU"/>
        </w:rPr>
      </w:pPr>
      <w:r w:rsidRPr="00F0059E">
        <w:rPr>
          <w:rFonts w:ascii="Arial" w:eastAsia="Times New Roman" w:hAnsi="Arial" w:cs="Arial"/>
          <w:color w:val="FF0000"/>
          <w:sz w:val="24"/>
          <w:szCs w:val="24"/>
          <w:lang w:val="ru-RU" w:eastAsia="ru-RU"/>
        </w:rPr>
        <w:tab/>
      </w:r>
      <w:r w:rsidRPr="00FA3B84">
        <w:rPr>
          <w:rFonts w:ascii="Arial" w:eastAsia="Times New Roman" w:hAnsi="Arial" w:cs="Arial"/>
          <w:sz w:val="24"/>
          <w:szCs w:val="24"/>
          <w:lang w:val="ru-RU" w:eastAsia="ru-RU"/>
        </w:rPr>
        <w:t>В свою очередь предпринимательство страны готово активизироваться в сфере привлечения инвестиций, создания новых рабочих мест и инклюзивного внедрения новейших технологий. Белорусский бизнес готов существенно увеличить поступления в бюджет, противодейств</w:t>
      </w:r>
      <w:r w:rsidR="004810B6" w:rsidRPr="00FA3B84">
        <w:rPr>
          <w:rFonts w:ascii="Arial" w:eastAsia="Times New Roman" w:hAnsi="Arial" w:cs="Arial"/>
          <w:sz w:val="24"/>
          <w:szCs w:val="24"/>
          <w:lang w:val="ru-RU" w:eastAsia="ru-RU"/>
        </w:rPr>
        <w:t>овать коррупционным практикам</w:t>
      </w:r>
      <w:r w:rsidR="002E4DE0" w:rsidRPr="00FA3B84">
        <w:rPr>
          <w:rFonts w:ascii="Arial" w:eastAsia="Times New Roman" w:hAnsi="Arial" w:cs="Arial"/>
          <w:sz w:val="24"/>
          <w:szCs w:val="24"/>
          <w:lang w:val="ru-RU" w:eastAsia="ru-RU"/>
        </w:rPr>
        <w:t xml:space="preserve">, интегрировать экологические и </w:t>
      </w:r>
      <w:r w:rsidR="00F8260C" w:rsidRPr="00FA3B84">
        <w:rPr>
          <w:rFonts w:ascii="Arial" w:eastAsia="Times New Roman" w:hAnsi="Arial" w:cs="Arial"/>
          <w:sz w:val="24"/>
          <w:szCs w:val="24"/>
          <w:lang w:val="ru-RU" w:eastAsia="ru-RU"/>
        </w:rPr>
        <w:t xml:space="preserve">гуманитарные проекты в свою деятельность, если правительство превратит слова декретов, указов и постановлений в реальные дела. </w:t>
      </w:r>
    </w:p>
    <w:p w:rsidR="00BC5A22" w:rsidRPr="00FA3B84" w:rsidRDefault="00562DE3"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r>
      <w:r w:rsidR="00302934" w:rsidRPr="00FA3B84">
        <w:rPr>
          <w:rFonts w:ascii="Arial" w:eastAsia="Times New Roman" w:hAnsi="Arial" w:cs="Arial"/>
          <w:sz w:val="24"/>
          <w:szCs w:val="24"/>
          <w:lang w:val="ru-RU" w:eastAsia="ru-RU"/>
        </w:rPr>
        <w:t xml:space="preserve">Национальная платформа бизнеса Беларуси 2018 года (НПББ) </w:t>
      </w:r>
      <w:r w:rsidRPr="00FA3B84">
        <w:rPr>
          <w:rFonts w:ascii="Arial" w:eastAsia="Times New Roman" w:hAnsi="Arial" w:cs="Arial"/>
          <w:sz w:val="24"/>
          <w:szCs w:val="24"/>
          <w:lang w:val="ru-RU" w:eastAsia="ru-RU"/>
        </w:rPr>
        <w:t xml:space="preserve">– это </w:t>
      </w:r>
      <w:r w:rsidR="00D1060A">
        <w:rPr>
          <w:rFonts w:ascii="Arial" w:eastAsia="Times New Roman" w:hAnsi="Arial" w:cs="Arial"/>
          <w:sz w:val="24"/>
          <w:szCs w:val="24"/>
          <w:lang w:val="ru-RU" w:eastAsia="ru-RU"/>
        </w:rPr>
        <w:t xml:space="preserve">очередная </w:t>
      </w:r>
      <w:r w:rsidR="00010452">
        <w:rPr>
          <w:rFonts w:ascii="Arial" w:eastAsia="Times New Roman" w:hAnsi="Arial" w:cs="Arial"/>
          <w:sz w:val="24"/>
          <w:szCs w:val="24"/>
          <w:lang w:val="ru-RU" w:eastAsia="ru-RU"/>
        </w:rPr>
        <w:t xml:space="preserve">возможность укрепления доверия </w:t>
      </w:r>
      <w:r w:rsidR="00AF571E" w:rsidRPr="00FA3B84">
        <w:rPr>
          <w:rFonts w:ascii="Arial" w:eastAsia="Times New Roman" w:hAnsi="Arial" w:cs="Arial"/>
          <w:sz w:val="24"/>
          <w:szCs w:val="24"/>
          <w:lang w:val="ru-RU" w:eastAsia="ru-RU"/>
        </w:rPr>
        <w:t xml:space="preserve">бизнеса и власти, проверка </w:t>
      </w:r>
      <w:r w:rsidR="00B64594">
        <w:rPr>
          <w:rFonts w:ascii="Arial" w:eastAsia="Times New Roman" w:hAnsi="Arial" w:cs="Arial"/>
          <w:sz w:val="24"/>
          <w:szCs w:val="24"/>
          <w:lang w:val="ru-RU" w:eastAsia="ru-RU"/>
        </w:rPr>
        <w:t xml:space="preserve">на прочность </w:t>
      </w:r>
      <w:r w:rsidR="00AF571E" w:rsidRPr="00FA3B84">
        <w:rPr>
          <w:rFonts w:ascii="Arial" w:eastAsia="Times New Roman" w:hAnsi="Arial" w:cs="Arial"/>
          <w:sz w:val="24"/>
          <w:szCs w:val="24"/>
          <w:lang w:val="ru-RU" w:eastAsia="ru-RU"/>
        </w:rPr>
        <w:t>государственно-частного партнёрства, обкатка новых механизмов принятия и реализации решений в сфере экономической политики.</w:t>
      </w:r>
      <w:r w:rsidR="00E02CD0" w:rsidRPr="00FA3B84">
        <w:rPr>
          <w:rFonts w:ascii="Arial" w:eastAsia="Times New Roman" w:hAnsi="Arial" w:cs="Arial"/>
          <w:sz w:val="24"/>
          <w:szCs w:val="24"/>
          <w:lang w:val="ru-RU" w:eastAsia="ru-RU"/>
        </w:rPr>
        <w:t xml:space="preserve"> Что написано в декрете, должно быть реализовано на практике. Меньше бюрократического регулирования – больше </w:t>
      </w:r>
      <w:r w:rsidR="00611ED6" w:rsidRPr="00FA3B84">
        <w:rPr>
          <w:rFonts w:ascii="Arial" w:eastAsia="Times New Roman" w:hAnsi="Arial" w:cs="Arial"/>
          <w:sz w:val="24"/>
          <w:szCs w:val="24"/>
          <w:lang w:val="ru-RU" w:eastAsia="ru-RU"/>
        </w:rPr>
        <w:t>саморегулирования бизнеса. Меньше проверок – больше ответственности производителей перед потребителями. Меньше штрафы и наказания – больше возможностей исправлять ошибки</w:t>
      </w:r>
      <w:r w:rsidR="007B7975" w:rsidRPr="00FA3B84">
        <w:rPr>
          <w:rFonts w:ascii="Arial" w:eastAsia="Times New Roman" w:hAnsi="Arial" w:cs="Arial"/>
          <w:sz w:val="24"/>
          <w:szCs w:val="24"/>
          <w:lang w:val="ru-RU" w:eastAsia="ru-RU"/>
        </w:rPr>
        <w:t xml:space="preserve"> и сохранять рабочие места</w:t>
      </w:r>
      <w:r w:rsidR="00611ED6" w:rsidRPr="00FA3B84">
        <w:rPr>
          <w:rFonts w:ascii="Arial" w:eastAsia="Times New Roman" w:hAnsi="Arial" w:cs="Arial"/>
          <w:sz w:val="24"/>
          <w:szCs w:val="24"/>
          <w:lang w:val="ru-RU" w:eastAsia="ru-RU"/>
        </w:rPr>
        <w:t xml:space="preserve">. Меньше налоговая нагрузка – больше ресурсов для конкурентоспособного производства. </w:t>
      </w:r>
      <w:r w:rsidR="007B7975" w:rsidRPr="00FA3B84">
        <w:rPr>
          <w:rFonts w:ascii="Arial" w:eastAsia="Times New Roman" w:hAnsi="Arial" w:cs="Arial"/>
          <w:sz w:val="24"/>
          <w:szCs w:val="24"/>
          <w:lang w:val="ru-RU" w:eastAsia="ru-RU"/>
        </w:rPr>
        <w:t xml:space="preserve">Меньше коммерции в руках органов </w:t>
      </w:r>
      <w:proofErr w:type="spellStart"/>
      <w:r w:rsidR="007B7975" w:rsidRPr="00FA3B84">
        <w:rPr>
          <w:rFonts w:ascii="Arial" w:eastAsia="Times New Roman" w:hAnsi="Arial" w:cs="Arial"/>
          <w:sz w:val="24"/>
          <w:szCs w:val="24"/>
          <w:lang w:val="ru-RU" w:eastAsia="ru-RU"/>
        </w:rPr>
        <w:t>госуправления</w:t>
      </w:r>
      <w:proofErr w:type="spellEnd"/>
      <w:r w:rsidR="007B7975" w:rsidRPr="00FA3B84">
        <w:rPr>
          <w:rFonts w:ascii="Arial" w:eastAsia="Times New Roman" w:hAnsi="Arial" w:cs="Arial"/>
          <w:sz w:val="24"/>
          <w:szCs w:val="24"/>
          <w:lang w:val="ru-RU" w:eastAsia="ru-RU"/>
        </w:rPr>
        <w:t xml:space="preserve"> – больше эффективности</w:t>
      </w:r>
      <w:r w:rsidR="00FE0415" w:rsidRPr="00FA3B84">
        <w:rPr>
          <w:rFonts w:ascii="Arial" w:eastAsia="Times New Roman" w:hAnsi="Arial" w:cs="Arial"/>
          <w:sz w:val="24"/>
          <w:szCs w:val="24"/>
          <w:lang w:val="ru-RU" w:eastAsia="ru-RU"/>
        </w:rPr>
        <w:t xml:space="preserve"> в управлении ресурсами и </w:t>
      </w:r>
      <w:r w:rsidR="00FE0415" w:rsidRPr="00FA3B84">
        <w:rPr>
          <w:rFonts w:ascii="Arial" w:eastAsia="Times New Roman" w:hAnsi="Arial" w:cs="Arial"/>
          <w:sz w:val="24"/>
          <w:szCs w:val="24"/>
          <w:lang w:val="ru-RU" w:eastAsia="ru-RU"/>
        </w:rPr>
        <w:lastRenderedPageBreak/>
        <w:t xml:space="preserve">активами. </w:t>
      </w:r>
      <w:r w:rsidR="00BC5A22" w:rsidRPr="00FA3B84">
        <w:rPr>
          <w:rFonts w:ascii="Arial" w:eastAsia="Times New Roman" w:hAnsi="Arial" w:cs="Arial"/>
          <w:sz w:val="24"/>
          <w:szCs w:val="24"/>
          <w:lang w:val="ru-RU" w:eastAsia="ru-RU"/>
        </w:rPr>
        <w:t xml:space="preserve">Отказ от галочно-палочной системы отчётности – курс на честную статистику и объективные данные. </w:t>
      </w:r>
    </w:p>
    <w:p w:rsidR="00BC5A22" w:rsidRDefault="00FE0415"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r>
      <w:r w:rsidR="00717EEE">
        <w:rPr>
          <w:rFonts w:ascii="Arial" w:eastAsia="Times New Roman" w:hAnsi="Arial" w:cs="Arial"/>
          <w:sz w:val="24"/>
          <w:szCs w:val="24"/>
          <w:lang w:val="ru-RU" w:eastAsia="ru-RU"/>
        </w:rPr>
        <w:t xml:space="preserve">В конце 2017г. </w:t>
      </w:r>
      <w:r w:rsidR="00E02CD0" w:rsidRPr="00FA3B84">
        <w:rPr>
          <w:rFonts w:ascii="Arial" w:eastAsia="Times New Roman" w:hAnsi="Arial" w:cs="Arial"/>
          <w:sz w:val="24"/>
          <w:szCs w:val="24"/>
          <w:lang w:val="ru-RU" w:eastAsia="ru-RU"/>
        </w:rPr>
        <w:t xml:space="preserve">Президент </w:t>
      </w:r>
      <w:r w:rsidR="00717EEE">
        <w:rPr>
          <w:rFonts w:ascii="Arial" w:eastAsia="Times New Roman" w:hAnsi="Arial" w:cs="Arial"/>
          <w:sz w:val="24"/>
          <w:szCs w:val="24"/>
          <w:lang w:val="ru-RU" w:eastAsia="ru-RU"/>
        </w:rPr>
        <w:t xml:space="preserve">на встрече с представителями бизнес сообщества </w:t>
      </w:r>
      <w:r w:rsidR="00E02CD0" w:rsidRPr="00FA3B84">
        <w:rPr>
          <w:rFonts w:ascii="Arial" w:eastAsia="Times New Roman" w:hAnsi="Arial" w:cs="Arial"/>
          <w:sz w:val="24"/>
          <w:szCs w:val="24"/>
          <w:lang w:val="ru-RU" w:eastAsia="ru-RU"/>
        </w:rPr>
        <w:t>назвал себя омбудсменом национального бизнеса.</w:t>
      </w:r>
      <w:r w:rsidR="00BC5A22" w:rsidRPr="00FA3B84">
        <w:rPr>
          <w:rFonts w:ascii="Arial" w:eastAsia="Times New Roman" w:hAnsi="Arial" w:cs="Arial"/>
          <w:sz w:val="24"/>
          <w:szCs w:val="24"/>
          <w:lang w:val="ru-RU" w:eastAsia="ru-RU"/>
        </w:rPr>
        <w:t xml:space="preserve"> В новом составе заработал Совет по развитию предпринимательства. </w:t>
      </w:r>
      <w:r w:rsidR="00DC7DE0" w:rsidRPr="00FA3B84">
        <w:rPr>
          <w:rFonts w:ascii="Arial" w:eastAsia="Times New Roman" w:hAnsi="Arial" w:cs="Arial"/>
          <w:sz w:val="24"/>
          <w:szCs w:val="24"/>
          <w:lang w:val="ru-RU" w:eastAsia="ru-RU"/>
        </w:rPr>
        <w:t xml:space="preserve">Представители бизнес сообщества вместе с независимыми экспертами и правительством работают над Стратегией развития предпринимательства Беларуси до 2030 года. При многих органах </w:t>
      </w:r>
      <w:proofErr w:type="spellStart"/>
      <w:r w:rsidR="00DC7DE0" w:rsidRPr="00FA3B84">
        <w:rPr>
          <w:rFonts w:ascii="Arial" w:eastAsia="Times New Roman" w:hAnsi="Arial" w:cs="Arial"/>
          <w:sz w:val="24"/>
          <w:szCs w:val="24"/>
          <w:lang w:val="ru-RU" w:eastAsia="ru-RU"/>
        </w:rPr>
        <w:t>госуправления</w:t>
      </w:r>
      <w:proofErr w:type="spellEnd"/>
      <w:r w:rsidR="00DC7DE0" w:rsidRPr="00FA3B84">
        <w:rPr>
          <w:rFonts w:ascii="Arial" w:eastAsia="Times New Roman" w:hAnsi="Arial" w:cs="Arial"/>
          <w:sz w:val="24"/>
          <w:szCs w:val="24"/>
          <w:lang w:val="ru-RU" w:eastAsia="ru-RU"/>
        </w:rPr>
        <w:t xml:space="preserve"> созданы и работают Общественно-консультативные </w:t>
      </w:r>
      <w:r w:rsidR="0094364F" w:rsidRPr="008C66F5">
        <w:rPr>
          <w:rFonts w:ascii="Arial" w:eastAsia="Times New Roman" w:hAnsi="Arial" w:cs="Arial"/>
          <w:sz w:val="24"/>
          <w:szCs w:val="24"/>
          <w:lang w:val="ru-RU" w:eastAsia="ru-RU"/>
        </w:rPr>
        <w:t xml:space="preserve">(экспертные) </w:t>
      </w:r>
      <w:r w:rsidR="00DC7DE0" w:rsidRPr="00FA3B84">
        <w:rPr>
          <w:rFonts w:ascii="Arial" w:eastAsia="Times New Roman" w:hAnsi="Arial" w:cs="Arial"/>
          <w:sz w:val="24"/>
          <w:szCs w:val="24"/>
          <w:lang w:val="ru-RU" w:eastAsia="ru-RU"/>
        </w:rPr>
        <w:t>советы</w:t>
      </w:r>
      <w:r w:rsidR="00DC7DE0" w:rsidRPr="008C66F5">
        <w:rPr>
          <w:rFonts w:ascii="Arial" w:eastAsia="Times New Roman" w:hAnsi="Arial" w:cs="Arial"/>
          <w:sz w:val="24"/>
          <w:szCs w:val="24"/>
          <w:lang w:val="ru-RU" w:eastAsia="ru-RU"/>
        </w:rPr>
        <w:t xml:space="preserve">. </w:t>
      </w:r>
      <w:r w:rsidR="00F63697" w:rsidRPr="00FA3B84">
        <w:rPr>
          <w:rFonts w:ascii="Arial" w:eastAsia="Times New Roman" w:hAnsi="Arial" w:cs="Arial"/>
          <w:sz w:val="24"/>
          <w:szCs w:val="24"/>
          <w:lang w:val="ru-RU" w:eastAsia="ru-RU"/>
        </w:rPr>
        <w:t xml:space="preserve">Динамично развивается инфраструктура поддержки предпринимательства. </w:t>
      </w:r>
      <w:r w:rsidR="00BC5A22" w:rsidRPr="00FA3B84">
        <w:rPr>
          <w:rFonts w:ascii="Arial" w:eastAsia="Times New Roman" w:hAnsi="Arial" w:cs="Arial"/>
          <w:sz w:val="24"/>
          <w:szCs w:val="24"/>
          <w:lang w:val="ru-RU" w:eastAsia="ru-RU"/>
        </w:rPr>
        <w:t xml:space="preserve">Глава государства </w:t>
      </w:r>
      <w:r w:rsidR="00DC7DE0" w:rsidRPr="00FA3B84">
        <w:rPr>
          <w:rFonts w:ascii="Arial" w:eastAsia="Times New Roman" w:hAnsi="Arial" w:cs="Arial"/>
          <w:sz w:val="24"/>
          <w:szCs w:val="24"/>
          <w:lang w:val="ru-RU" w:eastAsia="ru-RU"/>
        </w:rPr>
        <w:t xml:space="preserve">признал малый и средний бизнес важнейшей составляющей устойчивого развития экономики, потребовал от органов </w:t>
      </w:r>
      <w:proofErr w:type="spellStart"/>
      <w:r w:rsidR="00DC7DE0" w:rsidRPr="00FA3B84">
        <w:rPr>
          <w:rFonts w:ascii="Arial" w:eastAsia="Times New Roman" w:hAnsi="Arial" w:cs="Arial"/>
          <w:sz w:val="24"/>
          <w:szCs w:val="24"/>
          <w:lang w:val="ru-RU" w:eastAsia="ru-RU"/>
        </w:rPr>
        <w:t>госуправления</w:t>
      </w:r>
      <w:proofErr w:type="spellEnd"/>
      <w:r w:rsidR="00DC7DE0" w:rsidRPr="00FA3B84">
        <w:rPr>
          <w:rFonts w:ascii="Arial" w:eastAsia="Times New Roman" w:hAnsi="Arial" w:cs="Arial"/>
          <w:sz w:val="24"/>
          <w:szCs w:val="24"/>
          <w:lang w:val="ru-RU" w:eastAsia="ru-RU"/>
        </w:rPr>
        <w:t xml:space="preserve"> не ограничивать инициативу людей, </w:t>
      </w:r>
      <w:r w:rsidR="0088586A" w:rsidRPr="00FA3B84">
        <w:rPr>
          <w:rFonts w:ascii="Arial" w:eastAsia="Times New Roman" w:hAnsi="Arial" w:cs="Arial"/>
          <w:sz w:val="24"/>
          <w:szCs w:val="24"/>
          <w:lang w:val="ru-RU" w:eastAsia="ru-RU"/>
        </w:rPr>
        <w:t xml:space="preserve">не чинить препятствий для добросовестных предпринимателей и не ограничивать право бизнесменов на разумный риск. </w:t>
      </w:r>
      <w:r w:rsidR="00B17B8D" w:rsidRPr="00FA3B84">
        <w:rPr>
          <w:rFonts w:ascii="Arial" w:eastAsia="Times New Roman" w:hAnsi="Arial" w:cs="Arial"/>
          <w:sz w:val="24"/>
          <w:szCs w:val="24"/>
          <w:lang w:val="ru-RU" w:eastAsia="ru-RU"/>
        </w:rPr>
        <w:t xml:space="preserve">Теперь правительству и бизнесу нужно проявить взаимное уважение, настроить партнёрство так, чтобы решить не только свои задачи, но, что гораздо важнее, ответить на сложные вывозы рынка труда, реформы образования, здравоохранения и устойчивости пенсионной системы. </w:t>
      </w:r>
    </w:p>
    <w:p w:rsidR="00E02CD0" w:rsidRPr="00FA3B84" w:rsidRDefault="00DC7DE0"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t xml:space="preserve">Платформа-2018 </w:t>
      </w:r>
      <w:proofErr w:type="spellStart"/>
      <w:r w:rsidRPr="008C66F5">
        <w:rPr>
          <w:rFonts w:ascii="Arial" w:eastAsia="Times New Roman" w:hAnsi="Arial" w:cs="Arial"/>
          <w:sz w:val="24"/>
          <w:szCs w:val="24"/>
          <w:lang w:val="ru-RU" w:eastAsia="ru-RU"/>
        </w:rPr>
        <w:t>д</w:t>
      </w:r>
      <w:r w:rsidR="00953C53" w:rsidRPr="008C66F5">
        <w:rPr>
          <w:rFonts w:ascii="Arial" w:eastAsia="Times New Roman" w:hAnsi="Arial" w:cs="Arial"/>
          <w:sz w:val="24"/>
          <w:szCs w:val="24"/>
          <w:lang w:val="ru-RU" w:eastAsia="ru-RU"/>
        </w:rPr>
        <w:t>ас</w:t>
      </w:r>
      <w:r w:rsidR="0088586A" w:rsidRPr="008C66F5">
        <w:rPr>
          <w:rFonts w:ascii="Arial" w:eastAsia="Times New Roman" w:hAnsi="Arial" w:cs="Arial"/>
          <w:sz w:val="24"/>
          <w:szCs w:val="24"/>
          <w:lang w:val="ru-RU" w:eastAsia="ru-RU"/>
        </w:rPr>
        <w:t>т</w:t>
      </w:r>
      <w:r w:rsidRPr="00FA3B84">
        <w:rPr>
          <w:rFonts w:ascii="Arial" w:eastAsia="Times New Roman" w:hAnsi="Arial" w:cs="Arial"/>
          <w:sz w:val="24"/>
          <w:szCs w:val="24"/>
          <w:lang w:val="ru-RU" w:eastAsia="ru-RU"/>
        </w:rPr>
        <w:t>ответна</w:t>
      </w:r>
      <w:proofErr w:type="spellEnd"/>
      <w:r w:rsidRPr="00FA3B84">
        <w:rPr>
          <w:rFonts w:ascii="Arial" w:eastAsia="Times New Roman" w:hAnsi="Arial" w:cs="Arial"/>
          <w:sz w:val="24"/>
          <w:szCs w:val="24"/>
          <w:lang w:val="ru-RU" w:eastAsia="ru-RU"/>
        </w:rPr>
        <w:t xml:space="preserve"> вопрос главы государства, оптимальны ли принятые им меры п</w:t>
      </w:r>
      <w:r w:rsidR="0088586A" w:rsidRPr="00FA3B84">
        <w:rPr>
          <w:rFonts w:ascii="Arial" w:eastAsia="Times New Roman" w:hAnsi="Arial" w:cs="Arial"/>
          <w:sz w:val="24"/>
          <w:szCs w:val="24"/>
          <w:lang w:val="ru-RU" w:eastAsia="ru-RU"/>
        </w:rPr>
        <w:t xml:space="preserve">о развитию предпринимательства, </w:t>
      </w:r>
      <w:r w:rsidR="008E06ED" w:rsidRPr="00FA3B84">
        <w:rPr>
          <w:rFonts w:ascii="Arial" w:eastAsia="Times New Roman" w:hAnsi="Arial" w:cs="Arial"/>
          <w:sz w:val="24"/>
          <w:szCs w:val="24"/>
          <w:lang w:val="ru-RU" w:eastAsia="ru-RU"/>
        </w:rPr>
        <w:t xml:space="preserve">устанавливает, </w:t>
      </w:r>
      <w:r w:rsidR="0088586A" w:rsidRPr="00FA3B84">
        <w:rPr>
          <w:rFonts w:ascii="Arial" w:eastAsia="Times New Roman" w:hAnsi="Arial" w:cs="Arial"/>
          <w:sz w:val="24"/>
          <w:szCs w:val="24"/>
          <w:lang w:val="ru-RU" w:eastAsia="ru-RU"/>
        </w:rPr>
        <w:t xml:space="preserve">соответствует ли практика </w:t>
      </w:r>
      <w:proofErr w:type="spellStart"/>
      <w:r w:rsidR="0088586A" w:rsidRPr="00FA3B84">
        <w:rPr>
          <w:rFonts w:ascii="Arial" w:eastAsia="Times New Roman" w:hAnsi="Arial" w:cs="Arial"/>
          <w:sz w:val="24"/>
          <w:szCs w:val="24"/>
          <w:lang w:val="ru-RU" w:eastAsia="ru-RU"/>
        </w:rPr>
        <w:t>правоприменения</w:t>
      </w:r>
      <w:proofErr w:type="spellEnd"/>
      <w:r w:rsidR="0088586A" w:rsidRPr="00FA3B84">
        <w:rPr>
          <w:rFonts w:ascii="Arial" w:eastAsia="Times New Roman" w:hAnsi="Arial" w:cs="Arial"/>
          <w:sz w:val="24"/>
          <w:szCs w:val="24"/>
          <w:lang w:val="ru-RU" w:eastAsia="ru-RU"/>
        </w:rPr>
        <w:t xml:space="preserve"> по</w:t>
      </w:r>
      <w:r w:rsidR="008E06ED" w:rsidRPr="00FA3B84">
        <w:rPr>
          <w:rFonts w:ascii="Arial" w:eastAsia="Times New Roman" w:hAnsi="Arial" w:cs="Arial"/>
          <w:sz w:val="24"/>
          <w:szCs w:val="24"/>
          <w:lang w:val="ru-RU" w:eastAsia="ru-RU"/>
        </w:rPr>
        <w:t xml:space="preserve">ставленным Президентом задачам. </w:t>
      </w:r>
    </w:p>
    <w:p w:rsidR="00E02CD0" w:rsidRPr="00FA3B84" w:rsidRDefault="008E06ED"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t>Платформа-2018 – это документ, который конкретизирует переход от законодательных деклараций к практике приняти</w:t>
      </w:r>
      <w:r w:rsidR="008C66F5">
        <w:rPr>
          <w:rFonts w:ascii="Arial" w:eastAsia="Times New Roman" w:hAnsi="Arial" w:cs="Arial"/>
          <w:sz w:val="24"/>
          <w:szCs w:val="24"/>
          <w:lang w:val="ru-RU" w:eastAsia="ru-RU"/>
        </w:rPr>
        <w:t xml:space="preserve">я </w:t>
      </w:r>
      <w:r w:rsidR="00953C53" w:rsidRPr="008C66F5">
        <w:rPr>
          <w:rFonts w:ascii="Arial" w:eastAsia="Times New Roman" w:hAnsi="Arial" w:cs="Arial"/>
          <w:sz w:val="24"/>
          <w:szCs w:val="24"/>
          <w:lang w:val="ru-RU" w:eastAsia="ru-RU"/>
        </w:rPr>
        <w:t>решений</w:t>
      </w:r>
      <w:r w:rsidR="00C7071A" w:rsidRPr="00C7071A">
        <w:rPr>
          <w:rFonts w:ascii="Arial" w:eastAsia="Times New Roman" w:hAnsi="Arial" w:cs="Arial"/>
          <w:sz w:val="24"/>
          <w:szCs w:val="24"/>
          <w:lang w:val="ru-RU" w:eastAsia="ru-RU"/>
        </w:rPr>
        <w:t xml:space="preserve"> </w:t>
      </w:r>
      <w:r w:rsidR="00717EEE">
        <w:rPr>
          <w:rFonts w:ascii="Arial" w:eastAsia="Times New Roman" w:hAnsi="Arial" w:cs="Arial"/>
          <w:sz w:val="24"/>
          <w:szCs w:val="24"/>
          <w:lang w:val="ru-RU" w:eastAsia="ru-RU"/>
        </w:rPr>
        <w:t>органами государственного управления.</w:t>
      </w:r>
    </w:p>
    <w:p w:rsidR="0088586A" w:rsidRPr="00FA3B84" w:rsidRDefault="008E06ED"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t>Платформа-2018 – это конкретные предложения консолидированного бизнес сообщества. Их выполнение является показателем уровня доверия между бизнесом и властью</w:t>
      </w:r>
      <w:r w:rsidR="00DE67EA" w:rsidRPr="00FA3B84">
        <w:rPr>
          <w:rFonts w:ascii="Arial" w:eastAsia="Times New Roman" w:hAnsi="Arial" w:cs="Arial"/>
          <w:sz w:val="24"/>
          <w:szCs w:val="24"/>
          <w:lang w:val="ru-RU" w:eastAsia="ru-RU"/>
        </w:rPr>
        <w:t xml:space="preserve">, степени консолидации прогрессивных сил для реализации стратегии обновления. </w:t>
      </w:r>
    </w:p>
    <w:p w:rsidR="00DF0F04" w:rsidRPr="00FA3B84" w:rsidRDefault="00DE67EA"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r>
      <w:r w:rsidR="00327A8C" w:rsidRPr="00FA3B84">
        <w:rPr>
          <w:rFonts w:ascii="Arial" w:eastAsia="Times New Roman" w:hAnsi="Arial" w:cs="Arial"/>
          <w:sz w:val="24"/>
          <w:szCs w:val="24"/>
          <w:lang w:val="ru-RU" w:eastAsia="ru-RU"/>
        </w:rPr>
        <w:t xml:space="preserve">В 2018 году </w:t>
      </w:r>
      <w:r w:rsidR="0032168F" w:rsidRPr="00FA3B84">
        <w:rPr>
          <w:rFonts w:ascii="Arial" w:eastAsia="Times New Roman" w:hAnsi="Arial" w:cs="Arial"/>
          <w:sz w:val="24"/>
          <w:szCs w:val="24"/>
          <w:lang w:val="ru-RU" w:eastAsia="ru-RU"/>
        </w:rPr>
        <w:t xml:space="preserve">Беларусь </w:t>
      </w:r>
      <w:r w:rsidR="00327A8C" w:rsidRPr="00FA3B84">
        <w:rPr>
          <w:rFonts w:ascii="Arial" w:eastAsia="Times New Roman" w:hAnsi="Arial" w:cs="Arial"/>
          <w:sz w:val="24"/>
          <w:szCs w:val="24"/>
          <w:lang w:val="ru-RU" w:eastAsia="ru-RU"/>
        </w:rPr>
        <w:t>опять оказалась на сложном перекрёстке своего развития. Нашей стране нужны не столько тысячи мелких разрозненных актов законодательства, сколько ясная, чёткая стратегия долгосрочного развития страны в свете новых возможностей, вызовов и рисков. Эта стратегия должна быть общим, консолидирующим мнением о</w:t>
      </w:r>
      <w:r w:rsidR="00CF0C2D" w:rsidRPr="00FA3B84">
        <w:rPr>
          <w:rFonts w:ascii="Arial" w:eastAsia="Times New Roman" w:hAnsi="Arial" w:cs="Arial"/>
          <w:sz w:val="24"/>
          <w:szCs w:val="24"/>
          <w:lang w:val="ru-RU" w:eastAsia="ru-RU"/>
        </w:rPr>
        <w:t xml:space="preserve">бщества, бизнеса и государства, служить базой для всей законодательной и регуляторной деятельности. Её разработка обусловлена как внешними, так и внутренними факторами. </w:t>
      </w:r>
    </w:p>
    <w:p w:rsidR="00DE67EA" w:rsidRPr="00FA3B84" w:rsidRDefault="00DF0F04" w:rsidP="00194B3B">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r>
      <w:r w:rsidR="00CF0C2D" w:rsidRPr="00FA3B84">
        <w:rPr>
          <w:rFonts w:ascii="Arial" w:eastAsia="Times New Roman" w:hAnsi="Arial" w:cs="Arial"/>
          <w:sz w:val="24"/>
          <w:szCs w:val="24"/>
          <w:lang w:val="ru-RU" w:eastAsia="ru-RU"/>
        </w:rPr>
        <w:t>Ос</w:t>
      </w:r>
      <w:r w:rsidR="003858BD" w:rsidRPr="00FA3B84">
        <w:rPr>
          <w:rFonts w:ascii="Arial" w:eastAsia="Times New Roman" w:hAnsi="Arial" w:cs="Arial"/>
          <w:sz w:val="24"/>
          <w:szCs w:val="24"/>
          <w:lang w:val="ru-RU" w:eastAsia="ru-RU"/>
        </w:rPr>
        <w:t>новными внешними факторами являю</w:t>
      </w:r>
      <w:r w:rsidR="00CF0C2D" w:rsidRPr="00FA3B84">
        <w:rPr>
          <w:rFonts w:ascii="Arial" w:eastAsia="Times New Roman" w:hAnsi="Arial" w:cs="Arial"/>
          <w:sz w:val="24"/>
          <w:szCs w:val="24"/>
          <w:lang w:val="ru-RU" w:eastAsia="ru-RU"/>
        </w:rPr>
        <w:t xml:space="preserve">тся быстрое распространение и внедрение технологий </w:t>
      </w:r>
      <w:r w:rsidR="00CF0C2D" w:rsidRPr="00FA3B84">
        <w:rPr>
          <w:rFonts w:ascii="Arial" w:eastAsia="Times New Roman" w:hAnsi="Arial" w:cs="Arial"/>
          <w:sz w:val="24"/>
          <w:szCs w:val="24"/>
          <w:lang w:eastAsia="ru-RU"/>
        </w:rPr>
        <w:t>IV</w:t>
      </w:r>
      <w:r w:rsidR="00CF0C2D" w:rsidRPr="00FA3B84">
        <w:rPr>
          <w:rFonts w:ascii="Arial" w:eastAsia="Times New Roman" w:hAnsi="Arial" w:cs="Arial"/>
          <w:sz w:val="24"/>
          <w:szCs w:val="24"/>
          <w:lang w:val="ru-RU" w:eastAsia="ru-RU"/>
        </w:rPr>
        <w:t xml:space="preserve"> промышленной революции</w:t>
      </w:r>
      <w:r w:rsidR="00F4194B" w:rsidRPr="00FA3B84">
        <w:rPr>
          <w:rFonts w:ascii="Arial" w:eastAsia="Times New Roman" w:hAnsi="Arial" w:cs="Arial"/>
          <w:sz w:val="24"/>
          <w:szCs w:val="24"/>
          <w:lang w:val="ru-RU" w:eastAsia="ru-RU"/>
        </w:rPr>
        <w:t xml:space="preserve">, растущая конкурентоспособность российских производителей товаров и услуг, </w:t>
      </w:r>
      <w:r w:rsidR="00C76606" w:rsidRPr="00FA3B84">
        <w:rPr>
          <w:rFonts w:ascii="Arial" w:eastAsia="Times New Roman" w:hAnsi="Arial" w:cs="Arial"/>
          <w:sz w:val="24"/>
          <w:szCs w:val="24"/>
          <w:lang w:val="ru-RU" w:eastAsia="ru-RU"/>
        </w:rPr>
        <w:t xml:space="preserve">эскалация геополитических и военных конфликтов. </w:t>
      </w:r>
      <w:proofErr w:type="gramStart"/>
      <w:r w:rsidR="00F5058A" w:rsidRPr="00FA3B84">
        <w:rPr>
          <w:rFonts w:ascii="Arial" w:eastAsia="Times New Roman" w:hAnsi="Arial" w:cs="Arial"/>
          <w:sz w:val="24"/>
          <w:szCs w:val="24"/>
          <w:lang w:val="ru-RU" w:eastAsia="ru-RU"/>
        </w:rPr>
        <w:t xml:space="preserve">Внутренние факторы, которые </w:t>
      </w:r>
      <w:r w:rsidR="00C15048" w:rsidRPr="00FA3B84">
        <w:rPr>
          <w:rFonts w:ascii="Arial" w:eastAsia="Times New Roman" w:hAnsi="Arial" w:cs="Arial"/>
          <w:sz w:val="24"/>
          <w:szCs w:val="24"/>
          <w:lang w:val="ru-RU" w:eastAsia="ru-RU"/>
        </w:rPr>
        <w:t xml:space="preserve">требуют консолидации политических, экономических, гражданских и культурных элит – это истощение потенциала роста и развития традиционных коммерческих организаций и секторов, </w:t>
      </w:r>
      <w:r w:rsidR="00326AEC" w:rsidRPr="00FA3B84">
        <w:rPr>
          <w:rFonts w:ascii="Arial" w:eastAsia="Times New Roman" w:hAnsi="Arial" w:cs="Arial"/>
          <w:sz w:val="24"/>
          <w:szCs w:val="24"/>
          <w:lang w:val="ru-RU" w:eastAsia="ru-RU"/>
        </w:rPr>
        <w:t xml:space="preserve">высокий уровень государственного долга, хроническое отставание Беларуси по производительности труда и капитала, </w:t>
      </w:r>
      <w:r w:rsidR="001E5B0C" w:rsidRPr="00FA3B84">
        <w:rPr>
          <w:rFonts w:ascii="Arial" w:eastAsia="Times New Roman" w:hAnsi="Arial" w:cs="Arial"/>
          <w:sz w:val="24"/>
          <w:szCs w:val="24"/>
          <w:lang w:val="ru-RU" w:eastAsia="ru-RU"/>
        </w:rPr>
        <w:t xml:space="preserve">чрезмерная концентрация внешней торговли на небольшой группе товаров и на малом количестве стран, </w:t>
      </w:r>
      <w:r w:rsidR="00BA00C7" w:rsidRPr="00FA3B84">
        <w:rPr>
          <w:rFonts w:ascii="Arial" w:eastAsia="Times New Roman" w:hAnsi="Arial" w:cs="Arial"/>
          <w:sz w:val="24"/>
          <w:szCs w:val="24"/>
          <w:lang w:val="ru-RU" w:eastAsia="ru-RU"/>
        </w:rPr>
        <w:t xml:space="preserve">низкое качество государственного и корпоративного управления, высокое демографическое напряжение и </w:t>
      </w:r>
      <w:r w:rsidR="00B57DD5" w:rsidRPr="00FA3B84">
        <w:rPr>
          <w:rFonts w:ascii="Arial" w:eastAsia="Times New Roman" w:hAnsi="Arial" w:cs="Arial"/>
          <w:sz w:val="24"/>
          <w:szCs w:val="24"/>
          <w:lang w:val="ru-RU" w:eastAsia="ru-RU"/>
        </w:rPr>
        <w:t>слабые институты защиты</w:t>
      </w:r>
      <w:proofErr w:type="gramEnd"/>
      <w:r w:rsidR="00B57DD5" w:rsidRPr="00FA3B84">
        <w:rPr>
          <w:rFonts w:ascii="Arial" w:eastAsia="Times New Roman" w:hAnsi="Arial" w:cs="Arial"/>
          <w:sz w:val="24"/>
          <w:szCs w:val="24"/>
          <w:lang w:val="ru-RU" w:eastAsia="ru-RU"/>
        </w:rPr>
        <w:t xml:space="preserve"> прав частной собственности. </w:t>
      </w:r>
    </w:p>
    <w:p w:rsidR="008D4B93" w:rsidRPr="00FA3B84" w:rsidRDefault="00BB4FFF" w:rsidP="00BB4FFF">
      <w:pPr>
        <w:pStyle w:val="a3"/>
        <w:tabs>
          <w:tab w:val="left" w:pos="1071"/>
        </w:tabs>
        <w:jc w:val="both"/>
        <w:rPr>
          <w:rFonts w:ascii="Arial" w:eastAsia="Times New Roman" w:hAnsi="Arial" w:cs="Arial"/>
          <w:sz w:val="24"/>
          <w:szCs w:val="24"/>
          <w:lang w:val="ru-RU" w:eastAsia="ru-RU"/>
        </w:rPr>
      </w:pPr>
      <w:r w:rsidRPr="00FA3B84">
        <w:rPr>
          <w:rFonts w:ascii="Arial" w:eastAsia="Times New Roman" w:hAnsi="Arial" w:cs="Arial"/>
          <w:sz w:val="24"/>
          <w:szCs w:val="24"/>
          <w:lang w:val="ru-RU" w:eastAsia="ru-RU"/>
        </w:rPr>
        <w:tab/>
        <w:t xml:space="preserve">В Беларуси реализуется </w:t>
      </w:r>
      <w:r w:rsidR="0016671B">
        <w:rPr>
          <w:rFonts w:ascii="Arial" w:eastAsia="Times New Roman" w:hAnsi="Arial" w:cs="Arial"/>
          <w:sz w:val="24"/>
          <w:szCs w:val="24"/>
          <w:lang w:val="ru-RU" w:eastAsia="ru-RU"/>
        </w:rPr>
        <w:t xml:space="preserve">целый ряд важных </w:t>
      </w:r>
      <w:r w:rsidRPr="00FA3B84">
        <w:rPr>
          <w:rFonts w:ascii="Arial" w:eastAsia="Times New Roman" w:hAnsi="Arial" w:cs="Arial"/>
          <w:sz w:val="24"/>
          <w:szCs w:val="24"/>
          <w:lang w:val="ru-RU" w:eastAsia="ru-RU"/>
        </w:rPr>
        <w:t xml:space="preserve">международных инвестиционных проектов. Есть у нас китайский «Великий камень», арабские инвестиции в недвижимость и землю, российские проекты в сфере природных ресурсов. Мы приветствуем </w:t>
      </w:r>
      <w:r w:rsidR="00DA6370" w:rsidRPr="00FA3B84">
        <w:rPr>
          <w:rFonts w:ascii="Arial" w:eastAsia="Times New Roman" w:hAnsi="Arial" w:cs="Arial"/>
          <w:sz w:val="24"/>
          <w:szCs w:val="24"/>
          <w:lang w:val="ru-RU" w:eastAsia="ru-RU"/>
        </w:rPr>
        <w:t xml:space="preserve">партнёрство, технологии и ресурсы иностранного бизнеса. При этом мы считаем, что Беларуси нужен проект </w:t>
      </w:r>
      <w:r w:rsidR="00DA6370" w:rsidRPr="00FA3B84">
        <w:rPr>
          <w:rFonts w:ascii="Arial" w:eastAsia="Times New Roman" w:hAnsi="Arial" w:cs="Arial"/>
          <w:sz w:val="24"/>
          <w:szCs w:val="24"/>
          <w:lang w:val="ru-RU" w:eastAsia="ru-RU"/>
        </w:rPr>
        <w:lastRenderedPageBreak/>
        <w:t>«</w:t>
      </w:r>
      <w:r w:rsidRPr="00FA3B84">
        <w:rPr>
          <w:rFonts w:ascii="Arial" w:eastAsia="Times New Roman" w:hAnsi="Arial" w:cs="Arial"/>
          <w:sz w:val="24"/>
          <w:szCs w:val="24"/>
          <w:lang w:val="ru-RU" w:eastAsia="ru-RU"/>
        </w:rPr>
        <w:t xml:space="preserve">Великий белорусский </w:t>
      </w:r>
      <w:r w:rsidR="00DA6370" w:rsidRPr="00FA3B84">
        <w:rPr>
          <w:rFonts w:ascii="Arial" w:eastAsia="Times New Roman" w:hAnsi="Arial" w:cs="Arial"/>
          <w:sz w:val="24"/>
          <w:szCs w:val="24"/>
          <w:lang w:val="ru-RU" w:eastAsia="ru-RU"/>
        </w:rPr>
        <w:t>предприниматель</w:t>
      </w:r>
      <w:r w:rsidR="00DA6370" w:rsidRPr="008C66F5">
        <w:rPr>
          <w:rFonts w:ascii="Arial" w:eastAsia="Times New Roman" w:hAnsi="Arial" w:cs="Arial"/>
          <w:sz w:val="24"/>
          <w:szCs w:val="24"/>
          <w:lang w:val="ru-RU" w:eastAsia="ru-RU"/>
        </w:rPr>
        <w:t>»</w:t>
      </w:r>
      <w:r w:rsidR="0094364F" w:rsidRPr="008C66F5">
        <w:rPr>
          <w:rFonts w:ascii="Arial" w:eastAsia="Times New Roman" w:hAnsi="Arial" w:cs="Arial"/>
          <w:sz w:val="24"/>
          <w:szCs w:val="24"/>
          <w:lang w:val="ru-RU" w:eastAsia="ru-RU"/>
        </w:rPr>
        <w:t xml:space="preserve">, </w:t>
      </w:r>
      <w:r w:rsidR="000B6F8B" w:rsidRPr="008C66F5">
        <w:rPr>
          <w:rFonts w:ascii="Arial" w:eastAsia="Times New Roman" w:hAnsi="Arial" w:cs="Arial"/>
          <w:sz w:val="24"/>
          <w:szCs w:val="24"/>
          <w:lang w:val="ru-RU" w:eastAsia="ru-RU"/>
        </w:rPr>
        <w:t xml:space="preserve">через который в стране культивировалась бы идея </w:t>
      </w:r>
      <w:r w:rsidR="00296D07" w:rsidRPr="008C66F5">
        <w:rPr>
          <w:rFonts w:ascii="Arial" w:eastAsia="Times New Roman" w:hAnsi="Arial" w:cs="Arial"/>
          <w:sz w:val="24"/>
          <w:szCs w:val="24"/>
          <w:lang w:val="ru-RU" w:eastAsia="ru-RU"/>
        </w:rPr>
        <w:t>«Вечного духа предпринимательства»</w:t>
      </w:r>
      <w:r w:rsidR="0094364F" w:rsidRPr="008C66F5">
        <w:rPr>
          <w:rFonts w:ascii="Arial" w:eastAsia="Times New Roman" w:hAnsi="Arial" w:cs="Arial"/>
          <w:sz w:val="24"/>
          <w:szCs w:val="24"/>
          <w:lang w:val="ru-RU" w:eastAsia="ru-RU"/>
        </w:rPr>
        <w:t xml:space="preserve"> как это было сделано в Японии в середине прошлого века</w:t>
      </w:r>
      <w:r w:rsidR="00296D07" w:rsidRPr="008C66F5">
        <w:rPr>
          <w:rFonts w:ascii="Arial" w:eastAsia="Times New Roman" w:hAnsi="Arial" w:cs="Arial"/>
          <w:sz w:val="24"/>
          <w:szCs w:val="24"/>
          <w:lang w:val="ru-RU" w:eastAsia="ru-RU"/>
        </w:rPr>
        <w:t>, благодаря чему экономика этого государства на деле осуществила коренные технологические инновации и сегодня процветает</w:t>
      </w:r>
      <w:r w:rsidR="00DA6370" w:rsidRPr="00FA3B84">
        <w:rPr>
          <w:rFonts w:ascii="Arial" w:eastAsia="Times New Roman" w:hAnsi="Arial" w:cs="Arial"/>
          <w:sz w:val="24"/>
          <w:szCs w:val="24"/>
          <w:lang w:val="ru-RU" w:eastAsia="ru-RU"/>
        </w:rPr>
        <w:t xml:space="preserve">. НПБ-2018 – это поддержка </w:t>
      </w:r>
      <w:r w:rsidR="008D4B93" w:rsidRPr="00FA3B84">
        <w:rPr>
          <w:rFonts w:ascii="Arial" w:eastAsia="Times New Roman" w:hAnsi="Arial" w:cs="Arial"/>
          <w:sz w:val="24"/>
          <w:szCs w:val="24"/>
          <w:lang w:val="ru-RU" w:eastAsia="ru-RU"/>
        </w:rPr>
        <w:t xml:space="preserve">продвижения и </w:t>
      </w:r>
      <w:proofErr w:type="spellStart"/>
      <w:r w:rsidR="00DA6370" w:rsidRPr="00FA3B84">
        <w:rPr>
          <w:rFonts w:ascii="Arial" w:eastAsia="Times New Roman" w:hAnsi="Arial" w:cs="Arial"/>
          <w:sz w:val="24"/>
          <w:szCs w:val="24"/>
          <w:lang w:val="ru-RU" w:eastAsia="ru-RU"/>
        </w:rPr>
        <w:t>реализаци</w:t>
      </w:r>
      <w:r w:rsidR="008D4B93" w:rsidRPr="00FA3B84">
        <w:rPr>
          <w:rFonts w:ascii="Arial" w:eastAsia="Times New Roman" w:hAnsi="Arial" w:cs="Arial"/>
          <w:sz w:val="24"/>
          <w:szCs w:val="24"/>
          <w:lang w:val="ru-RU" w:eastAsia="ru-RU"/>
        </w:rPr>
        <w:t>и</w:t>
      </w:r>
      <w:r w:rsidR="00296D07" w:rsidRPr="008C66F5">
        <w:rPr>
          <w:rFonts w:ascii="Arial" w:eastAsia="Times New Roman" w:hAnsi="Arial" w:cs="Arial"/>
          <w:sz w:val="24"/>
          <w:szCs w:val="24"/>
          <w:lang w:val="ru-RU" w:eastAsia="ru-RU"/>
        </w:rPr>
        <w:t>такого</w:t>
      </w:r>
      <w:proofErr w:type="spellEnd"/>
      <w:r w:rsidR="00296D07" w:rsidRPr="008C66F5">
        <w:rPr>
          <w:rFonts w:ascii="Arial" w:eastAsia="Times New Roman" w:hAnsi="Arial" w:cs="Arial"/>
          <w:sz w:val="24"/>
          <w:szCs w:val="24"/>
          <w:lang w:val="ru-RU" w:eastAsia="ru-RU"/>
        </w:rPr>
        <w:t xml:space="preserve"> проекта</w:t>
      </w:r>
      <w:r w:rsidR="008D4B93" w:rsidRPr="00FA3B84">
        <w:rPr>
          <w:rFonts w:ascii="Arial" w:eastAsia="Times New Roman" w:hAnsi="Arial" w:cs="Arial"/>
          <w:sz w:val="24"/>
          <w:szCs w:val="24"/>
          <w:lang w:val="ru-RU" w:eastAsia="ru-RU"/>
        </w:rPr>
        <w:t xml:space="preserve">. Только этот проект имеет потенциал обеспечить </w:t>
      </w:r>
      <w:r w:rsidRPr="00FA3B84">
        <w:rPr>
          <w:rFonts w:ascii="Arial" w:eastAsia="Times New Roman" w:hAnsi="Arial" w:cs="Arial"/>
          <w:sz w:val="24"/>
          <w:szCs w:val="24"/>
          <w:lang w:val="ru-RU" w:eastAsia="ru-RU"/>
        </w:rPr>
        <w:t>ежегодные темпы роста экономики 6 – 10% ВВП на п</w:t>
      </w:r>
      <w:r w:rsidR="008D4B93" w:rsidRPr="00FA3B84">
        <w:rPr>
          <w:rFonts w:ascii="Arial" w:eastAsia="Times New Roman" w:hAnsi="Arial" w:cs="Arial"/>
          <w:sz w:val="24"/>
          <w:szCs w:val="24"/>
          <w:lang w:val="ru-RU" w:eastAsia="ru-RU"/>
        </w:rPr>
        <w:t xml:space="preserve">ротяжении, как минимум, 20 лет, </w:t>
      </w:r>
      <w:r w:rsidRPr="00FA3B84">
        <w:rPr>
          <w:rFonts w:ascii="Arial" w:eastAsia="Times New Roman" w:hAnsi="Arial" w:cs="Arial"/>
          <w:sz w:val="24"/>
          <w:szCs w:val="24"/>
          <w:lang w:val="ru-RU" w:eastAsia="ru-RU"/>
        </w:rPr>
        <w:t>реальн</w:t>
      </w:r>
      <w:r w:rsidR="008D4B93" w:rsidRPr="00FA3B84">
        <w:rPr>
          <w:rFonts w:ascii="Arial" w:eastAsia="Times New Roman" w:hAnsi="Arial" w:cs="Arial"/>
          <w:sz w:val="24"/>
          <w:szCs w:val="24"/>
          <w:lang w:val="ru-RU" w:eastAsia="ru-RU"/>
        </w:rPr>
        <w:t>ую</w:t>
      </w:r>
      <w:r w:rsidRPr="00FA3B84">
        <w:rPr>
          <w:rFonts w:ascii="Arial" w:eastAsia="Times New Roman" w:hAnsi="Arial" w:cs="Arial"/>
          <w:sz w:val="24"/>
          <w:szCs w:val="24"/>
          <w:lang w:val="ru-RU" w:eastAsia="ru-RU"/>
        </w:rPr>
        <w:t xml:space="preserve"> зарплат</w:t>
      </w:r>
      <w:r w:rsidR="0085731B" w:rsidRPr="00FA3B84">
        <w:rPr>
          <w:rFonts w:ascii="Arial" w:eastAsia="Times New Roman" w:hAnsi="Arial" w:cs="Arial"/>
          <w:sz w:val="24"/>
          <w:szCs w:val="24"/>
          <w:lang w:val="ru-RU" w:eastAsia="ru-RU"/>
        </w:rPr>
        <w:t>у</w:t>
      </w:r>
      <w:r w:rsidRPr="00FA3B84">
        <w:rPr>
          <w:rFonts w:ascii="Arial" w:eastAsia="Times New Roman" w:hAnsi="Arial" w:cs="Arial"/>
          <w:sz w:val="24"/>
          <w:szCs w:val="24"/>
          <w:lang w:val="ru-RU" w:eastAsia="ru-RU"/>
        </w:rPr>
        <w:t xml:space="preserve"> в $1000 – 1500</w:t>
      </w:r>
      <w:r w:rsidR="008D4B93" w:rsidRPr="00FA3B84">
        <w:rPr>
          <w:rFonts w:ascii="Arial" w:eastAsia="Times New Roman" w:hAnsi="Arial" w:cs="Arial"/>
          <w:sz w:val="24"/>
          <w:szCs w:val="24"/>
          <w:lang w:val="ru-RU" w:eastAsia="ru-RU"/>
        </w:rPr>
        <w:t xml:space="preserve">, </w:t>
      </w:r>
      <w:r w:rsidRPr="00FA3B84">
        <w:rPr>
          <w:rFonts w:ascii="Arial" w:eastAsia="Times New Roman" w:hAnsi="Arial" w:cs="Arial"/>
          <w:sz w:val="24"/>
          <w:szCs w:val="24"/>
          <w:lang w:val="ru-RU" w:eastAsia="ru-RU"/>
        </w:rPr>
        <w:t xml:space="preserve">кредитные ресурсы под 2 – 4% в год. </w:t>
      </w:r>
      <w:r w:rsidR="008D4B93" w:rsidRPr="00FA3B84">
        <w:rPr>
          <w:rFonts w:ascii="Arial" w:eastAsia="Times New Roman" w:hAnsi="Arial" w:cs="Arial"/>
          <w:sz w:val="24"/>
          <w:szCs w:val="24"/>
          <w:lang w:val="ru-RU" w:eastAsia="ru-RU"/>
        </w:rPr>
        <w:t xml:space="preserve">Только этот проект может </w:t>
      </w:r>
      <w:r w:rsidRPr="00FA3B84">
        <w:rPr>
          <w:rFonts w:ascii="Arial" w:eastAsia="Times New Roman" w:hAnsi="Arial" w:cs="Arial"/>
          <w:sz w:val="24"/>
          <w:szCs w:val="24"/>
          <w:lang w:val="ru-RU" w:eastAsia="ru-RU"/>
        </w:rPr>
        <w:t>останов</w:t>
      </w:r>
      <w:r w:rsidR="008D4B93" w:rsidRPr="00FA3B84">
        <w:rPr>
          <w:rFonts w:ascii="Arial" w:eastAsia="Times New Roman" w:hAnsi="Arial" w:cs="Arial"/>
          <w:sz w:val="24"/>
          <w:szCs w:val="24"/>
          <w:lang w:val="ru-RU" w:eastAsia="ru-RU"/>
        </w:rPr>
        <w:t>ить и повернуть вспять де</w:t>
      </w:r>
      <w:r w:rsidRPr="00FA3B84">
        <w:rPr>
          <w:rFonts w:ascii="Arial" w:eastAsia="Times New Roman" w:hAnsi="Arial" w:cs="Arial"/>
          <w:sz w:val="24"/>
          <w:szCs w:val="24"/>
          <w:lang w:val="ru-RU" w:eastAsia="ru-RU"/>
        </w:rPr>
        <w:t>мографическ</w:t>
      </w:r>
      <w:r w:rsidR="008D4B93" w:rsidRPr="00FA3B84">
        <w:rPr>
          <w:rFonts w:ascii="Arial" w:eastAsia="Times New Roman" w:hAnsi="Arial" w:cs="Arial"/>
          <w:sz w:val="24"/>
          <w:szCs w:val="24"/>
          <w:lang w:val="ru-RU" w:eastAsia="ru-RU"/>
        </w:rPr>
        <w:t>ую катастрофу</w:t>
      </w:r>
      <w:r w:rsidR="00D448BD" w:rsidRPr="008C66F5">
        <w:rPr>
          <w:rFonts w:ascii="Arial" w:eastAsia="Times New Roman" w:hAnsi="Arial" w:cs="Arial"/>
          <w:sz w:val="24"/>
          <w:szCs w:val="24"/>
          <w:lang w:val="ru-RU" w:eastAsia="ru-RU"/>
        </w:rPr>
        <w:t>, сократить отток квалифицированных кадров и молодежи в сопредельные и другие государства за счет достойных условий работы в национальной экономике</w:t>
      </w:r>
      <w:r w:rsidR="008D4B93" w:rsidRPr="008C66F5">
        <w:rPr>
          <w:rFonts w:ascii="Arial" w:eastAsia="Times New Roman" w:hAnsi="Arial" w:cs="Arial"/>
          <w:sz w:val="24"/>
          <w:szCs w:val="24"/>
          <w:lang w:val="ru-RU" w:eastAsia="ru-RU"/>
        </w:rPr>
        <w:t>,</w:t>
      </w:r>
      <w:r w:rsidRPr="00FA3B84">
        <w:rPr>
          <w:rFonts w:ascii="Arial" w:eastAsia="Times New Roman" w:hAnsi="Arial" w:cs="Arial"/>
          <w:sz w:val="24"/>
          <w:szCs w:val="24"/>
          <w:lang w:val="ru-RU" w:eastAsia="ru-RU"/>
        </w:rPr>
        <w:t xml:space="preserve"> увелич</w:t>
      </w:r>
      <w:r w:rsidR="008D4B93" w:rsidRPr="00FA3B84">
        <w:rPr>
          <w:rFonts w:ascii="Arial" w:eastAsia="Times New Roman" w:hAnsi="Arial" w:cs="Arial"/>
          <w:sz w:val="24"/>
          <w:szCs w:val="24"/>
          <w:lang w:val="ru-RU" w:eastAsia="ru-RU"/>
        </w:rPr>
        <w:t xml:space="preserve">ить </w:t>
      </w:r>
      <w:r w:rsidRPr="00FA3B84">
        <w:rPr>
          <w:rFonts w:ascii="Arial" w:eastAsia="Times New Roman" w:hAnsi="Arial" w:cs="Arial"/>
          <w:sz w:val="24"/>
          <w:szCs w:val="24"/>
          <w:lang w:val="ru-RU" w:eastAsia="ru-RU"/>
        </w:rPr>
        <w:t>расход</w:t>
      </w:r>
      <w:r w:rsidR="008D4B93" w:rsidRPr="00FA3B84">
        <w:rPr>
          <w:rFonts w:ascii="Arial" w:eastAsia="Times New Roman" w:hAnsi="Arial" w:cs="Arial"/>
          <w:sz w:val="24"/>
          <w:szCs w:val="24"/>
          <w:lang w:val="ru-RU" w:eastAsia="ru-RU"/>
        </w:rPr>
        <w:t>ы</w:t>
      </w:r>
      <w:r w:rsidRPr="00FA3B84">
        <w:rPr>
          <w:rFonts w:ascii="Arial" w:eastAsia="Times New Roman" w:hAnsi="Arial" w:cs="Arial"/>
          <w:sz w:val="24"/>
          <w:szCs w:val="24"/>
          <w:lang w:val="ru-RU" w:eastAsia="ru-RU"/>
        </w:rPr>
        <w:t xml:space="preserve"> на образование</w:t>
      </w:r>
      <w:r w:rsidR="008C66F5" w:rsidRPr="008C66F5">
        <w:rPr>
          <w:rFonts w:ascii="Arial" w:eastAsia="Times New Roman" w:hAnsi="Arial" w:cs="Arial"/>
          <w:sz w:val="24"/>
          <w:szCs w:val="24"/>
          <w:lang w:val="ru-RU" w:eastAsia="ru-RU"/>
        </w:rPr>
        <w:t>,</w:t>
      </w:r>
      <w:r w:rsidR="008D4B93" w:rsidRPr="00FA3B84">
        <w:rPr>
          <w:rFonts w:ascii="Arial" w:eastAsia="Times New Roman" w:hAnsi="Arial" w:cs="Arial"/>
          <w:sz w:val="24"/>
          <w:szCs w:val="24"/>
          <w:lang w:val="ru-RU" w:eastAsia="ru-RU"/>
        </w:rPr>
        <w:t xml:space="preserve"> здравоохранение</w:t>
      </w:r>
      <w:r w:rsidR="00C7071A" w:rsidRPr="00C7071A">
        <w:rPr>
          <w:rFonts w:ascii="Arial" w:eastAsia="Times New Roman" w:hAnsi="Arial" w:cs="Arial"/>
          <w:sz w:val="24"/>
          <w:szCs w:val="24"/>
          <w:lang w:val="ru-RU" w:eastAsia="ru-RU"/>
        </w:rPr>
        <w:t xml:space="preserve"> </w:t>
      </w:r>
      <w:r w:rsidR="00D448BD" w:rsidRPr="008C66F5">
        <w:rPr>
          <w:rFonts w:ascii="Arial" w:eastAsia="Times New Roman" w:hAnsi="Arial" w:cs="Arial"/>
          <w:sz w:val="24"/>
          <w:szCs w:val="24"/>
          <w:lang w:val="ru-RU" w:eastAsia="ru-RU"/>
        </w:rPr>
        <w:t>и пенсионное обеспечение</w:t>
      </w:r>
      <w:r w:rsidR="008D4B93" w:rsidRPr="00FA3B84">
        <w:rPr>
          <w:rFonts w:ascii="Arial" w:eastAsia="Times New Roman" w:hAnsi="Arial" w:cs="Arial"/>
          <w:sz w:val="24"/>
          <w:szCs w:val="24"/>
          <w:lang w:val="ru-RU" w:eastAsia="ru-RU"/>
        </w:rPr>
        <w:t xml:space="preserve">, реализовать на практике </w:t>
      </w:r>
      <w:r w:rsidR="00E56D30" w:rsidRPr="00FA3B84">
        <w:rPr>
          <w:rFonts w:ascii="Arial" w:eastAsia="Times New Roman" w:hAnsi="Arial" w:cs="Arial"/>
          <w:sz w:val="24"/>
          <w:szCs w:val="24"/>
          <w:lang w:val="ru-RU" w:eastAsia="ru-RU"/>
        </w:rPr>
        <w:t xml:space="preserve">принцип </w:t>
      </w:r>
      <w:r w:rsidR="0007785C" w:rsidRPr="00FA3B84">
        <w:rPr>
          <w:rFonts w:ascii="Arial" w:eastAsia="Times New Roman" w:hAnsi="Arial" w:cs="Arial"/>
          <w:sz w:val="24"/>
          <w:szCs w:val="24"/>
          <w:lang w:val="ru-RU" w:eastAsia="ru-RU"/>
        </w:rPr>
        <w:t>с</w:t>
      </w:r>
      <w:r w:rsidR="00E56D30" w:rsidRPr="00FA3B84">
        <w:rPr>
          <w:rFonts w:ascii="Arial" w:eastAsia="Times New Roman" w:hAnsi="Arial" w:cs="Arial"/>
          <w:sz w:val="24"/>
          <w:szCs w:val="24"/>
          <w:lang w:val="ru-RU" w:eastAsia="ru-RU"/>
        </w:rPr>
        <w:t xml:space="preserve">олидарности поколений. </w:t>
      </w:r>
    </w:p>
    <w:p w:rsidR="00BB4FFF" w:rsidRPr="00FA3B84" w:rsidRDefault="00BB4FFF" w:rsidP="00194B3B">
      <w:pPr>
        <w:pStyle w:val="a3"/>
        <w:tabs>
          <w:tab w:val="left" w:pos="1071"/>
        </w:tabs>
        <w:jc w:val="both"/>
        <w:rPr>
          <w:rFonts w:ascii="Arial" w:eastAsia="Times New Roman" w:hAnsi="Arial" w:cs="Arial"/>
          <w:sz w:val="24"/>
          <w:szCs w:val="24"/>
          <w:lang w:val="ru-RU" w:eastAsia="ru-RU"/>
        </w:rPr>
      </w:pPr>
    </w:p>
    <w:p w:rsidR="00C62EA3" w:rsidRPr="00FA3B84" w:rsidRDefault="00C62EA3" w:rsidP="00C62EA3">
      <w:pPr>
        <w:spacing w:after="0" w:line="240" w:lineRule="auto"/>
        <w:rPr>
          <w:rFonts w:ascii="Arial" w:hAnsi="Arial" w:cs="Arial"/>
          <w:b/>
          <w:sz w:val="24"/>
          <w:szCs w:val="24"/>
          <w:lang w:val="ru-RU" w:eastAsia="ru-RU"/>
        </w:rPr>
      </w:pPr>
      <w:r w:rsidRPr="00FA3B84">
        <w:rPr>
          <w:rFonts w:ascii="Arial" w:hAnsi="Arial" w:cs="Arial"/>
          <w:b/>
          <w:sz w:val="24"/>
          <w:szCs w:val="24"/>
          <w:lang w:eastAsia="ru-RU"/>
        </w:rPr>
        <w:t>I</w:t>
      </w:r>
      <w:r w:rsidRPr="00FA3B84">
        <w:rPr>
          <w:rFonts w:ascii="Arial" w:hAnsi="Arial" w:cs="Arial"/>
          <w:b/>
          <w:sz w:val="24"/>
          <w:szCs w:val="24"/>
          <w:lang w:val="ru-RU" w:eastAsia="ru-RU"/>
        </w:rPr>
        <w:t>. Введение</w:t>
      </w:r>
    </w:p>
    <w:p w:rsidR="00C62EA3" w:rsidRPr="00FA3B84" w:rsidRDefault="00C62EA3" w:rsidP="00C62EA3">
      <w:pPr>
        <w:spacing w:after="0" w:line="240" w:lineRule="auto"/>
        <w:jc w:val="both"/>
        <w:rPr>
          <w:rFonts w:ascii="Arial" w:hAnsi="Arial" w:cs="Arial"/>
          <w:sz w:val="24"/>
          <w:szCs w:val="24"/>
          <w:lang w:val="ru-RU"/>
        </w:rPr>
      </w:pPr>
    </w:p>
    <w:p w:rsidR="00C62EA3" w:rsidRPr="00FA3B84"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t xml:space="preserve">В 2017 году после двух лет рецессии экономика Беларуси показала рост 2,4% ВВП. Благоприятная внешняя ситуация, достижение выгодных договорённостей с Россией по энергетическим товарам и кредитам, повышение качества денежно-кредитной политики, значительные внешние заимствования стали основными причинами относительно хорошего результата. Экономический рост Беларуси оказался существенно выше роста экономики России (1,5% ВВП). </w:t>
      </w:r>
      <w:proofErr w:type="gramStart"/>
      <w:r w:rsidRPr="00FA3B84">
        <w:rPr>
          <w:rFonts w:ascii="Arial" w:hAnsi="Arial" w:cs="Arial"/>
          <w:sz w:val="24"/>
          <w:szCs w:val="24"/>
          <w:lang w:val="ru-RU"/>
        </w:rPr>
        <w:t>Промышленное производство выросло на 6,1%, сельское хозяйство – на 4,1%, инвестиции в основной капитал – на 5,3%, экспорт товаров и услуг на 21%</w:t>
      </w:r>
      <w:r w:rsidRPr="00FA3B84">
        <w:rPr>
          <w:rFonts w:ascii="Arial" w:hAnsi="Arial" w:cs="Arial"/>
          <w:sz w:val="24"/>
          <w:szCs w:val="24"/>
          <w:vertAlign w:val="superscript"/>
          <w:lang w:val="ru-RU"/>
        </w:rPr>
        <w:footnoteReference w:id="1"/>
      </w:r>
      <w:r w:rsidRPr="00FA3B84">
        <w:rPr>
          <w:rFonts w:ascii="Arial" w:hAnsi="Arial" w:cs="Arial"/>
          <w:sz w:val="24"/>
          <w:szCs w:val="24"/>
          <w:lang w:val="ru-RU"/>
        </w:rPr>
        <w:t>. По мнению международного валютного фонда «хотя ключевые макроэкономические и финансовые условия немного улучшились, предстоит большая работа для поддержки планов властей по достижению амбициозных целей до 2020 года без увеличения дисбалансов и при снижении уязвимости.</w:t>
      </w:r>
      <w:proofErr w:type="gramEnd"/>
      <w:r w:rsidRPr="00FA3B84">
        <w:rPr>
          <w:rFonts w:ascii="Arial" w:hAnsi="Arial" w:cs="Arial"/>
          <w:sz w:val="24"/>
          <w:szCs w:val="24"/>
          <w:lang w:val="ru-RU"/>
        </w:rPr>
        <w:t xml:space="preserve"> Внешний государственный долг высокий, среднесрочные потребности его финансирования значительны, а балансы банков слабые. Ключевые структурные реформы реального сектора идут медленно на фоне желания сохранить сильную роль государства в экономике и поддержку существующей социальной системы»</w:t>
      </w:r>
      <w:r w:rsidRPr="00FA3B84">
        <w:rPr>
          <w:rFonts w:ascii="Arial" w:hAnsi="Arial" w:cs="Arial"/>
          <w:sz w:val="24"/>
          <w:szCs w:val="24"/>
          <w:vertAlign w:val="superscript"/>
          <w:lang w:val="ru-RU"/>
        </w:rPr>
        <w:footnoteReference w:id="2"/>
      </w:r>
      <w:r w:rsidRPr="00FA3B84">
        <w:rPr>
          <w:rFonts w:ascii="Arial" w:hAnsi="Arial" w:cs="Arial"/>
          <w:sz w:val="24"/>
          <w:szCs w:val="24"/>
          <w:lang w:val="ru-RU"/>
        </w:rPr>
        <w:t xml:space="preserve">. </w:t>
      </w:r>
    </w:p>
    <w:p w:rsidR="00C62EA3" w:rsidRPr="00FA3B84" w:rsidRDefault="00C62EA3" w:rsidP="00C62EA3">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 xml:space="preserve">Международные организации прогнозируют Беларуси </w:t>
      </w:r>
      <w:proofErr w:type="spellStart"/>
      <w:r w:rsidRPr="00FA3B84">
        <w:rPr>
          <w:rFonts w:ascii="Arial" w:hAnsi="Arial" w:cs="Arial"/>
          <w:sz w:val="24"/>
          <w:szCs w:val="24"/>
          <w:lang w:val="ru-RU"/>
        </w:rPr>
        <w:t>застревание</w:t>
      </w:r>
      <w:proofErr w:type="spellEnd"/>
      <w:r w:rsidRPr="00FA3B84">
        <w:rPr>
          <w:rFonts w:ascii="Arial" w:hAnsi="Arial" w:cs="Arial"/>
          <w:sz w:val="24"/>
          <w:szCs w:val="24"/>
          <w:lang w:val="ru-RU"/>
        </w:rPr>
        <w:t xml:space="preserve"> в стагнационной ловушке вплоть до 2022 года (темпы роста ВВП не более 2,2%). С учётом среднемировых темпов роста, а также роста развивающихся стран более 4% ВВП Беларусь ждёт дальнейшее отставание от ведущих стран мира. Высока вероятность, что до 2020 года Беларуси по ВВП на душу населения выпадет из первой сотни стран мира по ВВП на душу населения. В середине 2000-ых наша страна была в седьмом десятке. В 2017г. </w:t>
      </w:r>
      <w:proofErr w:type="gramStart"/>
      <w:r w:rsidRPr="00FA3B84">
        <w:rPr>
          <w:rFonts w:ascii="Arial" w:hAnsi="Arial" w:cs="Arial"/>
          <w:sz w:val="24"/>
          <w:szCs w:val="24"/>
          <w:lang w:val="ru-RU"/>
        </w:rPr>
        <w:t>ВВП на душу населения составил $5585 (92-ое место в мире)</w:t>
      </w:r>
      <w:r w:rsidRPr="00FA3B84">
        <w:rPr>
          <w:rFonts w:ascii="Arial" w:hAnsi="Arial" w:cs="Arial"/>
          <w:sz w:val="24"/>
          <w:szCs w:val="24"/>
          <w:vertAlign w:val="superscript"/>
          <w:lang w:val="ru-RU"/>
        </w:rPr>
        <w:footnoteReference w:id="3"/>
      </w:r>
      <w:r w:rsidRPr="00FA3B84">
        <w:rPr>
          <w:rFonts w:ascii="Arial" w:hAnsi="Arial" w:cs="Arial"/>
          <w:sz w:val="24"/>
          <w:szCs w:val="24"/>
          <w:lang w:val="ru-RU"/>
        </w:rPr>
        <w:t xml:space="preserve">, в то время как Китай занял 73-ое место с показателем $8583 на душу населения, Казахстан на 72-м ($8585), Россия на 65-м месте ($10248), Польша на 56-м месте ($13429), Чили на 53-м месте ($14314), Латвия на 50-м ($15402), Литва на 48-м ($16443), </w:t>
      </w:r>
      <w:r w:rsidRPr="00FA3B84">
        <w:rPr>
          <w:rFonts w:ascii="Arial" w:hAnsi="Arial" w:cs="Arial"/>
          <w:sz w:val="24"/>
          <w:szCs w:val="24"/>
          <w:lang w:val="ru-RU"/>
        </w:rPr>
        <w:lastRenderedPageBreak/>
        <w:t>Эстония на 39-м месте ($19038), Чехия на 38-м ($19818</w:t>
      </w:r>
      <w:proofErr w:type="gramEnd"/>
      <w:r w:rsidRPr="00FA3B84">
        <w:rPr>
          <w:rFonts w:ascii="Arial" w:hAnsi="Arial" w:cs="Arial"/>
          <w:sz w:val="24"/>
          <w:szCs w:val="24"/>
          <w:lang w:val="ru-RU"/>
        </w:rPr>
        <w:t>). Среднемировой ВВП на душу населения в 2017г. составил $10038, что почти на 80% больше, чем в Беларуси.</w:t>
      </w:r>
    </w:p>
    <w:p w:rsidR="00C62EA3" w:rsidRPr="00FA3B84" w:rsidRDefault="00C62EA3" w:rsidP="00C62EA3">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 xml:space="preserve">С рекордной величины $78,7 млрд. в 2014г. ВВП Беларуси резко сократился до $47,4 млрд. в 2016г., т. е. на $31,3 млрд. или на 39,8%. Данный шок является следствием накопления управленческих, инвестиционных и макроэкономических ошибок. В 2017г. ВВП оценивается на $53,3 млрд. Это на $5,9 млрд. больше, чем в 2016г., но всё </w:t>
      </w:r>
      <w:proofErr w:type="spellStart"/>
      <w:r w:rsidRPr="00FA3B84">
        <w:rPr>
          <w:rFonts w:ascii="Arial" w:hAnsi="Arial" w:cs="Arial"/>
          <w:sz w:val="24"/>
          <w:szCs w:val="24"/>
          <w:lang w:val="ru-RU"/>
        </w:rPr>
        <w:t>ещё</w:t>
      </w:r>
      <w:r w:rsidR="002008C4" w:rsidRPr="008C66F5">
        <w:rPr>
          <w:rFonts w:ascii="Arial" w:hAnsi="Arial" w:cs="Arial"/>
          <w:sz w:val="24"/>
          <w:szCs w:val="24"/>
          <w:lang w:val="ru-RU"/>
        </w:rPr>
        <w:t>на</w:t>
      </w:r>
      <w:proofErr w:type="spellEnd"/>
      <w:r w:rsidRPr="00FA3B84">
        <w:rPr>
          <w:rFonts w:ascii="Arial" w:hAnsi="Arial" w:cs="Arial"/>
          <w:sz w:val="24"/>
          <w:szCs w:val="24"/>
          <w:lang w:val="ru-RU"/>
        </w:rPr>
        <w:t xml:space="preserve"> $25,4 млрд. меньше, чем было </w:t>
      </w:r>
      <w:proofErr w:type="gramStart"/>
      <w:r w:rsidRPr="00FA3B84">
        <w:rPr>
          <w:rFonts w:ascii="Arial" w:hAnsi="Arial" w:cs="Arial"/>
          <w:sz w:val="24"/>
          <w:szCs w:val="24"/>
          <w:lang w:val="ru-RU"/>
        </w:rPr>
        <w:t>в</w:t>
      </w:r>
      <w:proofErr w:type="gramEnd"/>
      <w:r w:rsidRPr="00FA3B84">
        <w:rPr>
          <w:rFonts w:ascii="Arial" w:hAnsi="Arial" w:cs="Arial"/>
          <w:sz w:val="24"/>
          <w:szCs w:val="24"/>
          <w:lang w:val="ru-RU"/>
        </w:rPr>
        <w:t xml:space="preserve"> рекордном 2014г. Развитие экономики темпами ~2% ВВП в год не позволит экономике восстановить уровень 2015-го года даже к 2025 году. Хроническое отставание по темпам роста от среднемировых, особенно развивающихся стран</w:t>
      </w:r>
      <w:r w:rsidR="00C931AD">
        <w:rPr>
          <w:rFonts w:ascii="Arial" w:hAnsi="Arial" w:cs="Arial"/>
          <w:color w:val="FF0000"/>
          <w:sz w:val="24"/>
          <w:szCs w:val="24"/>
          <w:lang w:val="ru-RU"/>
        </w:rPr>
        <w:t>,</w:t>
      </w:r>
      <w:r w:rsidRPr="00FA3B84">
        <w:rPr>
          <w:rFonts w:ascii="Arial" w:hAnsi="Arial" w:cs="Arial"/>
          <w:sz w:val="24"/>
          <w:szCs w:val="24"/>
          <w:lang w:val="ru-RU"/>
        </w:rPr>
        <w:t xml:space="preserve"> увеличивает риски </w:t>
      </w:r>
      <w:proofErr w:type="spellStart"/>
      <w:r w:rsidRPr="00FA3B84">
        <w:rPr>
          <w:rFonts w:ascii="Arial" w:hAnsi="Arial" w:cs="Arial"/>
          <w:sz w:val="24"/>
          <w:szCs w:val="24"/>
          <w:lang w:val="ru-RU"/>
        </w:rPr>
        <w:t>застревани</w:t>
      </w:r>
      <w:r w:rsidR="00C931AD" w:rsidRPr="008C66F5">
        <w:rPr>
          <w:rFonts w:ascii="Arial" w:hAnsi="Arial" w:cs="Arial"/>
          <w:sz w:val="24"/>
          <w:szCs w:val="24"/>
          <w:lang w:val="ru-RU"/>
        </w:rPr>
        <w:t>я</w:t>
      </w:r>
      <w:proofErr w:type="spellEnd"/>
      <w:r w:rsidRPr="00FA3B84">
        <w:rPr>
          <w:rFonts w:ascii="Arial" w:hAnsi="Arial" w:cs="Arial"/>
          <w:sz w:val="24"/>
          <w:szCs w:val="24"/>
          <w:lang w:val="ru-RU"/>
        </w:rPr>
        <w:t xml:space="preserve"> в ловушке стагнации и низких доходов. </w:t>
      </w:r>
    </w:p>
    <w:p w:rsidR="00C62EA3" w:rsidRPr="00FA3B84"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tab/>
        <w:t xml:space="preserve">Увеличение темпов роста до 5 – 7% в год без изменения структуры собственности, параметров правовой, экономической среды для производителей товаров и услуг, с учётом накопленных долгов, ошибок и институциональных дефектов маловероятно. Сохранение благополучной внешнеэкономической конъюнктуры в 2018-2019гг. не прогнозируется, особенно в свете резкого роста волатильности фондовых площадок, валютных рынков, роста торгового протекционизма и </w:t>
      </w:r>
      <w:proofErr w:type="gramStart"/>
      <w:r w:rsidRPr="00FA3B84">
        <w:rPr>
          <w:rFonts w:ascii="Arial" w:hAnsi="Arial" w:cs="Arial"/>
          <w:sz w:val="24"/>
          <w:szCs w:val="24"/>
          <w:lang w:val="ru-RU"/>
        </w:rPr>
        <w:t>количества</w:t>
      </w:r>
      <w:proofErr w:type="gramEnd"/>
      <w:r w:rsidRPr="00FA3B84">
        <w:rPr>
          <w:rFonts w:ascii="Arial" w:hAnsi="Arial" w:cs="Arial"/>
          <w:sz w:val="24"/>
          <w:szCs w:val="24"/>
          <w:lang w:val="ru-RU"/>
        </w:rPr>
        <w:t xml:space="preserve"> интенсивных </w:t>
      </w:r>
      <w:proofErr w:type="spellStart"/>
      <w:r w:rsidRPr="00FA3B84">
        <w:rPr>
          <w:rFonts w:ascii="Arial" w:hAnsi="Arial" w:cs="Arial"/>
          <w:sz w:val="24"/>
          <w:szCs w:val="24"/>
          <w:lang w:val="ru-RU"/>
        </w:rPr>
        <w:t>межстрановых</w:t>
      </w:r>
      <w:proofErr w:type="spellEnd"/>
      <w:r w:rsidRPr="00FA3B84">
        <w:rPr>
          <w:rFonts w:ascii="Arial" w:hAnsi="Arial" w:cs="Arial"/>
          <w:sz w:val="24"/>
          <w:szCs w:val="24"/>
          <w:lang w:val="ru-RU"/>
        </w:rPr>
        <w:t xml:space="preserve"> конфликтов. </w:t>
      </w:r>
    </w:p>
    <w:p w:rsidR="005318E9" w:rsidRDefault="00C62EA3" w:rsidP="00C62EA3">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 xml:space="preserve">В 2017г. белорусская экономика не расширила сферу рыночных отношений. Государство сохранило контроль над ~ 75 - 80% ресурсов и активов страны, перераспределяя через органы государственного управления с учётом </w:t>
      </w:r>
      <w:proofErr w:type="spellStart"/>
      <w:r w:rsidRPr="00FA3B84">
        <w:rPr>
          <w:rFonts w:ascii="Arial" w:hAnsi="Arial" w:cs="Arial"/>
          <w:sz w:val="24"/>
          <w:szCs w:val="24"/>
          <w:lang w:val="ru-RU"/>
        </w:rPr>
        <w:t>забалансовых</w:t>
      </w:r>
      <w:proofErr w:type="spellEnd"/>
      <w:r w:rsidRPr="00FA3B84">
        <w:rPr>
          <w:rFonts w:ascii="Arial" w:hAnsi="Arial" w:cs="Arial"/>
          <w:sz w:val="24"/>
          <w:szCs w:val="24"/>
          <w:lang w:val="ru-RU"/>
        </w:rPr>
        <w:t xml:space="preserve"> расходов ~45% ВВП. Диалог властей с представителями малого и среднего бизнеса привёл к принятию целого пакета решений только в конце года. Его практическое применение станет возможным только после принятия поправок в десятки актов законодательства. Реальную выгоду в виде снижения издержек ведения бизнеса предприниматели смогут почувствовать, в лучшем случае только в 2019 году. Незначительные законодательные улучшения для </w:t>
      </w:r>
      <w:proofErr w:type="spellStart"/>
      <w:r w:rsidRPr="00FA3B84">
        <w:rPr>
          <w:rFonts w:ascii="Arial" w:hAnsi="Arial" w:cs="Arial"/>
          <w:sz w:val="24"/>
          <w:szCs w:val="24"/>
          <w:lang w:val="ru-RU"/>
        </w:rPr>
        <w:t>самозанятости</w:t>
      </w:r>
      <w:proofErr w:type="spellEnd"/>
      <w:r w:rsidRPr="00FA3B84">
        <w:rPr>
          <w:rFonts w:ascii="Arial" w:hAnsi="Arial" w:cs="Arial"/>
          <w:sz w:val="24"/>
          <w:szCs w:val="24"/>
          <w:lang w:val="ru-RU"/>
        </w:rPr>
        <w:t xml:space="preserve">, ремесленничества, </w:t>
      </w:r>
      <w:proofErr w:type="spellStart"/>
      <w:r w:rsidRPr="00FA3B84">
        <w:rPr>
          <w:rFonts w:ascii="Arial" w:hAnsi="Arial" w:cs="Arial"/>
          <w:sz w:val="24"/>
          <w:szCs w:val="24"/>
          <w:lang w:val="ru-RU"/>
        </w:rPr>
        <w:t>агроусадеб</w:t>
      </w:r>
      <w:proofErr w:type="spellEnd"/>
      <w:r w:rsidRPr="00FA3B84">
        <w:rPr>
          <w:rFonts w:ascii="Arial" w:hAnsi="Arial" w:cs="Arial"/>
          <w:sz w:val="24"/>
          <w:szCs w:val="24"/>
          <w:lang w:val="ru-RU"/>
        </w:rPr>
        <w:t xml:space="preserve">, а также сектора розничных продаж при адекватной практике </w:t>
      </w:r>
      <w:proofErr w:type="spellStart"/>
      <w:r w:rsidRPr="00FA3B84">
        <w:rPr>
          <w:rFonts w:ascii="Arial" w:hAnsi="Arial" w:cs="Arial"/>
          <w:sz w:val="24"/>
          <w:szCs w:val="24"/>
          <w:lang w:val="ru-RU"/>
        </w:rPr>
        <w:t>правоприменения</w:t>
      </w:r>
      <w:proofErr w:type="spellEnd"/>
      <w:r w:rsidRPr="00FA3B84">
        <w:rPr>
          <w:rFonts w:ascii="Arial" w:hAnsi="Arial" w:cs="Arial"/>
          <w:sz w:val="24"/>
          <w:szCs w:val="24"/>
          <w:lang w:val="ru-RU"/>
        </w:rPr>
        <w:t xml:space="preserve"> начнут позитивно влиять на экономику во второй половине 2018 года. Значит, производители товаров и услуг будут вынуждены работать в условиях практически неизменно высоких регуляторных и транзакционных издержек. </w:t>
      </w:r>
    </w:p>
    <w:p w:rsidR="00C62EA3" w:rsidRPr="00FA3B84" w:rsidRDefault="00C62EA3" w:rsidP="00C62EA3">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 xml:space="preserve">Диалог бизнеса и власти по поводу снижения налоговой нагрузки и упрощения налоговой системы также перенесён на 2018 г. В лучшем случае улучшения можно ждать лишь с 2019 году. Высокие ожидания бизнеса от активизации партнёрства бизнеса и власти в сфере управления рискуют натолкнуться на </w:t>
      </w:r>
      <w:r w:rsidR="00C931AD" w:rsidRPr="008C66F5">
        <w:rPr>
          <w:rFonts w:ascii="Arial" w:hAnsi="Arial" w:cs="Arial"/>
          <w:sz w:val="24"/>
          <w:szCs w:val="24"/>
          <w:lang w:val="ru-RU"/>
        </w:rPr>
        <w:t>укоренившуюся</w:t>
      </w:r>
      <w:r w:rsidR="00C7071A" w:rsidRPr="00C7071A">
        <w:rPr>
          <w:rFonts w:ascii="Arial" w:hAnsi="Arial" w:cs="Arial"/>
          <w:sz w:val="24"/>
          <w:szCs w:val="24"/>
          <w:lang w:val="ru-RU"/>
        </w:rPr>
        <w:t xml:space="preserve"> </w:t>
      </w:r>
      <w:r w:rsidRPr="00FA3B84">
        <w:rPr>
          <w:rFonts w:ascii="Arial" w:hAnsi="Arial" w:cs="Arial"/>
          <w:sz w:val="24"/>
          <w:szCs w:val="24"/>
          <w:lang w:val="ru-RU"/>
        </w:rPr>
        <w:t xml:space="preserve">негативную практику </w:t>
      </w:r>
      <w:proofErr w:type="spellStart"/>
      <w:r w:rsidRPr="00FA3B84">
        <w:rPr>
          <w:rFonts w:ascii="Arial" w:hAnsi="Arial" w:cs="Arial"/>
          <w:sz w:val="24"/>
          <w:szCs w:val="24"/>
          <w:lang w:val="ru-RU"/>
        </w:rPr>
        <w:t>правоприменения</w:t>
      </w:r>
      <w:proofErr w:type="spellEnd"/>
      <w:r w:rsidRPr="00FA3B84">
        <w:rPr>
          <w:rFonts w:ascii="Arial" w:hAnsi="Arial" w:cs="Arial"/>
          <w:sz w:val="24"/>
          <w:szCs w:val="24"/>
          <w:lang w:val="ru-RU"/>
        </w:rPr>
        <w:t xml:space="preserve">, игнорирование самых острых для бизнеса проблем и сохранения дискриминационных практик в отношении частного бизнеса. Попадание в ловушку затянувшихся ожиданий грозит эмоциональным выгоранием, глубоким разочарованием и отказом десятков тысяч людей от занятия предпринимательской деятельности. Это одна из самых больших угроз для предпринимательства Беларуси в 2018 году. </w:t>
      </w:r>
    </w:p>
    <w:p w:rsidR="00C62EA3" w:rsidRPr="00FA3B84"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tab/>
        <w:t xml:space="preserve">Не вызывает сомнения прогресс Беларуси в рейтинге Всемирного банка </w:t>
      </w:r>
      <w:proofErr w:type="spellStart"/>
      <w:r w:rsidRPr="00FA3B84">
        <w:rPr>
          <w:rFonts w:ascii="Arial" w:hAnsi="Arial" w:cs="Arial"/>
          <w:sz w:val="24"/>
          <w:szCs w:val="24"/>
        </w:rPr>
        <w:t>Doingbusiness</w:t>
      </w:r>
      <w:proofErr w:type="spellEnd"/>
      <w:r w:rsidRPr="00FA3B84">
        <w:rPr>
          <w:rFonts w:ascii="Arial" w:hAnsi="Arial" w:cs="Arial"/>
          <w:sz w:val="24"/>
          <w:szCs w:val="24"/>
          <w:lang w:val="ru-RU"/>
        </w:rPr>
        <w:t xml:space="preserve">. В </w:t>
      </w:r>
      <w:r w:rsidRPr="00FA3B84">
        <w:rPr>
          <w:rFonts w:ascii="Arial" w:hAnsi="Arial" w:cs="Arial"/>
          <w:sz w:val="24"/>
          <w:szCs w:val="24"/>
        </w:rPr>
        <w:t>DB</w:t>
      </w:r>
      <w:r w:rsidRPr="00FA3B84">
        <w:rPr>
          <w:rFonts w:ascii="Arial" w:hAnsi="Arial" w:cs="Arial"/>
          <w:sz w:val="24"/>
          <w:szCs w:val="24"/>
          <w:lang w:val="ru-RU"/>
        </w:rPr>
        <w:t>-2018 2018 Беларусь оказалась на 38-м месте</w:t>
      </w:r>
      <w:r w:rsidRPr="00FA3B84">
        <w:rPr>
          <w:rFonts w:ascii="Arial" w:hAnsi="Arial" w:cs="Arial"/>
          <w:sz w:val="24"/>
          <w:szCs w:val="24"/>
          <w:vertAlign w:val="superscript"/>
          <w:lang w:val="ru-RU"/>
        </w:rPr>
        <w:footnoteReference w:id="4"/>
      </w:r>
      <w:r w:rsidRPr="00FA3B84">
        <w:rPr>
          <w:rFonts w:ascii="Arial" w:hAnsi="Arial" w:cs="Arial"/>
          <w:sz w:val="24"/>
          <w:szCs w:val="24"/>
          <w:lang w:val="ru-RU"/>
        </w:rPr>
        <w:t xml:space="preserve">. В середине 2000-ых наша страна была почти на сто позиций ниже. Однако десять параметров индекса </w:t>
      </w:r>
      <w:proofErr w:type="spellStart"/>
      <w:r w:rsidRPr="00FA3B84">
        <w:rPr>
          <w:rFonts w:ascii="Arial" w:hAnsi="Arial" w:cs="Arial"/>
          <w:sz w:val="24"/>
          <w:szCs w:val="24"/>
        </w:rPr>
        <w:t>Doingbusiness</w:t>
      </w:r>
      <w:proofErr w:type="spellEnd"/>
      <w:r w:rsidRPr="00FA3B84">
        <w:rPr>
          <w:rFonts w:ascii="Arial" w:hAnsi="Arial" w:cs="Arial"/>
          <w:sz w:val="24"/>
          <w:szCs w:val="24"/>
          <w:lang w:val="ru-RU"/>
        </w:rPr>
        <w:t xml:space="preserve"> – это лишь небольшой фрагмент всех значимых параметров делового климата. Причём даже среди этих десяти есть очень разные по влиянию на производителей товаров и услуг факторы. Открытие </w:t>
      </w:r>
      <w:r w:rsidRPr="00FA3B84">
        <w:rPr>
          <w:rFonts w:ascii="Arial" w:hAnsi="Arial" w:cs="Arial"/>
          <w:sz w:val="24"/>
          <w:szCs w:val="24"/>
          <w:lang w:val="ru-RU"/>
        </w:rPr>
        <w:lastRenderedPageBreak/>
        <w:t xml:space="preserve">бизнеса, регистрация имущества – это одно, а вот налоговая нагрузка, защита права собственности и доступ к кредитам – это другие, более значимые для производителей товаров и услуг факторы. Поэтому ставить знак равенства между высоким местом в рейтинге </w:t>
      </w:r>
      <w:proofErr w:type="spellStart"/>
      <w:r w:rsidRPr="00FA3B84">
        <w:rPr>
          <w:rFonts w:ascii="Arial" w:hAnsi="Arial" w:cs="Arial"/>
          <w:sz w:val="24"/>
          <w:szCs w:val="24"/>
        </w:rPr>
        <w:t>Doingbusiness</w:t>
      </w:r>
      <w:proofErr w:type="spellEnd"/>
      <w:r w:rsidRPr="00FA3B84">
        <w:rPr>
          <w:rFonts w:ascii="Arial" w:hAnsi="Arial" w:cs="Arial"/>
          <w:sz w:val="24"/>
          <w:szCs w:val="24"/>
          <w:lang w:val="ru-RU"/>
        </w:rPr>
        <w:t xml:space="preserve"> и качественным деловым климатом нельзя, особенно в стране, где доминирующую роль в экономике продолжает играть государство. </w:t>
      </w:r>
    </w:p>
    <w:p w:rsidR="005318E9"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tab/>
        <w:t xml:space="preserve">Среди других критически важных параметров делового климата отметим качество государственного регулирования. Его оценивают эксперты исследования Института Всемирного банка в индексе качества </w:t>
      </w:r>
      <w:proofErr w:type="spellStart"/>
      <w:r w:rsidRPr="00FA3B84">
        <w:rPr>
          <w:rFonts w:ascii="Arial" w:hAnsi="Arial" w:cs="Arial"/>
          <w:sz w:val="24"/>
          <w:szCs w:val="24"/>
          <w:lang w:val="ru-RU"/>
        </w:rPr>
        <w:t>госуправления</w:t>
      </w:r>
      <w:proofErr w:type="spellEnd"/>
      <w:r w:rsidRPr="00FA3B84">
        <w:rPr>
          <w:rFonts w:ascii="Arial" w:hAnsi="Arial" w:cs="Arial"/>
          <w:sz w:val="24"/>
          <w:szCs w:val="24"/>
          <w:lang w:val="ru-RU"/>
        </w:rPr>
        <w:t xml:space="preserve">. По итогам 2016г. Беларусь </w:t>
      </w:r>
      <w:r w:rsidR="005318E9">
        <w:rPr>
          <w:rFonts w:ascii="Arial" w:hAnsi="Arial" w:cs="Arial"/>
          <w:sz w:val="24"/>
          <w:szCs w:val="24"/>
          <w:lang w:val="ru-RU"/>
        </w:rPr>
        <w:t xml:space="preserve">по </w:t>
      </w:r>
      <w:r w:rsidR="005318E9" w:rsidRPr="00FA3B84">
        <w:rPr>
          <w:rFonts w:ascii="Arial" w:hAnsi="Arial" w:cs="Arial"/>
          <w:sz w:val="24"/>
          <w:szCs w:val="24"/>
          <w:lang w:val="ru-RU"/>
        </w:rPr>
        <w:t>«качеству государственного регулирования (законодательства)</w:t>
      </w:r>
      <w:proofErr w:type="gramStart"/>
      <w:r w:rsidR="005318E9">
        <w:rPr>
          <w:rFonts w:ascii="Arial" w:hAnsi="Arial" w:cs="Arial"/>
          <w:sz w:val="24"/>
          <w:szCs w:val="24"/>
          <w:lang w:val="ru-RU"/>
        </w:rPr>
        <w:t>»и</w:t>
      </w:r>
      <w:proofErr w:type="gramEnd"/>
      <w:r w:rsidR="005318E9">
        <w:rPr>
          <w:rFonts w:ascii="Arial" w:hAnsi="Arial" w:cs="Arial"/>
          <w:sz w:val="24"/>
          <w:szCs w:val="24"/>
          <w:lang w:val="ru-RU"/>
        </w:rPr>
        <w:t>мела индекс</w:t>
      </w:r>
      <w:r w:rsidR="005318E9" w:rsidRPr="00FA3B84">
        <w:rPr>
          <w:rFonts w:ascii="Arial" w:hAnsi="Arial" w:cs="Arial"/>
          <w:sz w:val="24"/>
          <w:szCs w:val="24"/>
          <w:lang w:val="ru-RU"/>
        </w:rPr>
        <w:t xml:space="preserve"> «-0,94» или 16,35% (160-ое), по «верховенству права» - -«0,78» или 22,12% (150-ое место),</w:t>
      </w:r>
      <w:r w:rsidR="005318E9">
        <w:rPr>
          <w:rFonts w:ascii="Arial" w:hAnsi="Arial" w:cs="Arial"/>
          <w:sz w:val="24"/>
          <w:szCs w:val="24"/>
          <w:lang w:val="ru-RU"/>
        </w:rPr>
        <w:t xml:space="preserve"> п</w:t>
      </w:r>
      <w:r w:rsidR="005318E9" w:rsidRPr="00FA3B84">
        <w:rPr>
          <w:rFonts w:ascii="Arial" w:hAnsi="Arial" w:cs="Arial"/>
          <w:sz w:val="24"/>
          <w:szCs w:val="24"/>
          <w:lang w:val="ru-RU"/>
        </w:rPr>
        <w:t xml:space="preserve">о фактору «эффективность работы правительства» Беларусь </w:t>
      </w:r>
      <w:r w:rsidR="005318E9">
        <w:rPr>
          <w:rFonts w:ascii="Arial" w:hAnsi="Arial" w:cs="Arial"/>
          <w:sz w:val="24"/>
          <w:szCs w:val="24"/>
          <w:lang w:val="ru-RU"/>
        </w:rPr>
        <w:t xml:space="preserve">- </w:t>
      </w:r>
      <w:r w:rsidR="005318E9" w:rsidRPr="00FA3B84">
        <w:rPr>
          <w:rFonts w:ascii="Arial" w:hAnsi="Arial" w:cs="Arial"/>
          <w:sz w:val="24"/>
          <w:szCs w:val="24"/>
          <w:lang w:val="ru-RU"/>
        </w:rPr>
        <w:t>«-</w:t>
      </w:r>
      <w:r w:rsidR="005318E9">
        <w:rPr>
          <w:rFonts w:ascii="Arial" w:hAnsi="Arial" w:cs="Arial"/>
          <w:sz w:val="24"/>
          <w:szCs w:val="24"/>
          <w:lang w:val="ru-RU"/>
        </w:rPr>
        <w:t>0,51» или 36,06% (125-ое место).</w:t>
      </w:r>
    </w:p>
    <w:p w:rsidR="00C62EA3" w:rsidRPr="00FA3B84"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tab/>
        <w:t xml:space="preserve">Получается, что по целому ряду критически важных параметров делового климата и экономического развития в целом – качество госрегулирования, эффективность правительства, качество институтов защиты прав частной собственности, условия для открытой конкуренции – Беларусь находится на 150 – 170-ых местах среди 195 стран мира. При таком качестве </w:t>
      </w:r>
      <w:proofErr w:type="spellStart"/>
      <w:r w:rsidRPr="00FA3B84">
        <w:rPr>
          <w:rFonts w:ascii="Arial" w:hAnsi="Arial" w:cs="Arial"/>
          <w:sz w:val="24"/>
          <w:szCs w:val="24"/>
          <w:lang w:val="ru-RU"/>
        </w:rPr>
        <w:t>госуправления</w:t>
      </w:r>
      <w:proofErr w:type="spellEnd"/>
      <w:r w:rsidRPr="00FA3B84">
        <w:rPr>
          <w:rFonts w:ascii="Arial" w:hAnsi="Arial" w:cs="Arial"/>
          <w:sz w:val="24"/>
          <w:szCs w:val="24"/>
          <w:lang w:val="ru-RU"/>
        </w:rPr>
        <w:t xml:space="preserve"> и законодательной базы достижения страны по факторам индекса </w:t>
      </w:r>
      <w:proofErr w:type="spellStart"/>
      <w:r w:rsidRPr="00FA3B84">
        <w:rPr>
          <w:rFonts w:ascii="Arial" w:hAnsi="Arial" w:cs="Arial"/>
          <w:sz w:val="24"/>
          <w:szCs w:val="24"/>
        </w:rPr>
        <w:t>Doingbusiness</w:t>
      </w:r>
      <w:proofErr w:type="spellEnd"/>
      <w:r w:rsidRPr="00FA3B84">
        <w:rPr>
          <w:rFonts w:ascii="Arial" w:hAnsi="Arial" w:cs="Arial"/>
          <w:sz w:val="24"/>
          <w:szCs w:val="24"/>
          <w:lang w:val="ru-RU"/>
        </w:rPr>
        <w:t xml:space="preserve"> блокируются. Государство – собственник увеличивает издержки, создаёт серьёзные проблемы государству – регулятору. Государство – контролёр не может навести порядок у государства – менеджера. </w:t>
      </w:r>
    </w:p>
    <w:p w:rsidR="00C62EA3" w:rsidRPr="00FA3B84"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tab/>
        <w:t xml:space="preserve">В Беларуси около 80% ресурсов, активов и земли находится в государственной собственности. Оценочно стоимость находящегося в руках политиков и чиновников (распорядители чужого) активов составляет ~$130 млрд. Исполкомы и государственные коммерческие организации являются крупнейшими владельцами земли и недвижимости. </w:t>
      </w:r>
      <w:proofErr w:type="gramStart"/>
      <w:r w:rsidRPr="00FA3B84">
        <w:rPr>
          <w:rFonts w:ascii="Arial" w:hAnsi="Arial" w:cs="Arial"/>
          <w:sz w:val="24"/>
          <w:szCs w:val="24"/>
          <w:lang w:val="ru-RU"/>
        </w:rPr>
        <w:t xml:space="preserve">В 2017г. доходы бюджета от сдачи в аренду имущества, находящегося в государственной собственности, составили ~ </w:t>
      </w:r>
      <w:r w:rsidRPr="00FA3B84">
        <w:rPr>
          <w:rFonts w:ascii="Arial" w:hAnsi="Arial" w:cs="Arial"/>
          <w:sz w:val="24"/>
          <w:szCs w:val="24"/>
        </w:rPr>
        <w:t>BYN</w:t>
      </w:r>
      <w:r w:rsidRPr="00FA3B84">
        <w:rPr>
          <w:rFonts w:ascii="Arial" w:hAnsi="Arial" w:cs="Arial"/>
          <w:sz w:val="24"/>
          <w:szCs w:val="24"/>
          <w:lang w:val="ru-RU"/>
        </w:rPr>
        <w:t>266 млн. или ~$140 млн</w:t>
      </w:r>
      <w:r w:rsidRPr="00FA3B84">
        <w:rPr>
          <w:rFonts w:ascii="Arial" w:hAnsi="Arial" w:cs="Arial"/>
          <w:sz w:val="24"/>
          <w:szCs w:val="24"/>
          <w:vertAlign w:val="superscript"/>
          <w:lang w:val="ru-RU"/>
        </w:rPr>
        <w:footnoteReference w:id="5"/>
      </w:r>
      <w:r w:rsidRPr="00FA3B84">
        <w:rPr>
          <w:rFonts w:ascii="Arial" w:hAnsi="Arial" w:cs="Arial"/>
          <w:sz w:val="24"/>
          <w:szCs w:val="24"/>
          <w:lang w:val="ru-RU"/>
        </w:rPr>
        <w:t>. Для сравнения по штрафам в бюджет поступило ~</w:t>
      </w:r>
      <w:r w:rsidRPr="00FA3B84">
        <w:rPr>
          <w:rFonts w:ascii="Arial" w:hAnsi="Arial" w:cs="Arial"/>
          <w:sz w:val="24"/>
          <w:szCs w:val="24"/>
        </w:rPr>
        <w:t>BYN</w:t>
      </w:r>
      <w:r w:rsidRPr="00FA3B84">
        <w:rPr>
          <w:rFonts w:ascii="Arial" w:hAnsi="Arial" w:cs="Arial"/>
          <w:sz w:val="24"/>
          <w:szCs w:val="24"/>
          <w:lang w:val="ru-RU"/>
        </w:rPr>
        <w:t>195 млн. Доходы от использования госимущества составили ~</w:t>
      </w:r>
      <w:r w:rsidRPr="00FA3B84">
        <w:rPr>
          <w:rFonts w:ascii="Arial" w:hAnsi="Arial" w:cs="Arial"/>
          <w:sz w:val="24"/>
          <w:szCs w:val="24"/>
        </w:rPr>
        <w:t>BYN</w:t>
      </w:r>
      <w:r w:rsidRPr="00FA3B84">
        <w:rPr>
          <w:rFonts w:ascii="Arial" w:hAnsi="Arial" w:cs="Arial"/>
          <w:sz w:val="24"/>
          <w:szCs w:val="24"/>
          <w:lang w:val="ru-RU"/>
        </w:rPr>
        <w:t xml:space="preserve">1,88 млрд., из которых на дивиденды пришлось </w:t>
      </w:r>
      <w:r w:rsidRPr="00FA3B84">
        <w:rPr>
          <w:rFonts w:ascii="Arial" w:hAnsi="Arial" w:cs="Arial"/>
          <w:sz w:val="24"/>
          <w:szCs w:val="24"/>
        </w:rPr>
        <w:t>BYN</w:t>
      </w:r>
      <w:r w:rsidRPr="00FA3B84">
        <w:rPr>
          <w:rFonts w:ascii="Arial" w:hAnsi="Arial" w:cs="Arial"/>
          <w:sz w:val="24"/>
          <w:szCs w:val="24"/>
          <w:lang w:val="ru-RU"/>
        </w:rPr>
        <w:t>1,5 млрд. Эти показатели вкупе с финансовыми результатами госпредприятий (с учётом денежной и административно-правовой поддержки) говорят о крайне</w:t>
      </w:r>
      <w:proofErr w:type="gramEnd"/>
      <w:r w:rsidRPr="00FA3B84">
        <w:rPr>
          <w:rFonts w:ascii="Arial" w:hAnsi="Arial" w:cs="Arial"/>
          <w:sz w:val="24"/>
          <w:szCs w:val="24"/>
          <w:lang w:val="ru-RU"/>
        </w:rPr>
        <w:t xml:space="preserve"> низком </w:t>
      </w:r>
      <w:proofErr w:type="gramStart"/>
      <w:r w:rsidRPr="00FA3B84">
        <w:rPr>
          <w:rFonts w:ascii="Arial" w:hAnsi="Arial" w:cs="Arial"/>
          <w:sz w:val="24"/>
          <w:szCs w:val="24"/>
          <w:lang w:val="ru-RU"/>
        </w:rPr>
        <w:t>качестве</w:t>
      </w:r>
      <w:proofErr w:type="gramEnd"/>
      <w:r w:rsidRPr="00FA3B84">
        <w:rPr>
          <w:rFonts w:ascii="Arial" w:hAnsi="Arial" w:cs="Arial"/>
          <w:sz w:val="24"/>
          <w:szCs w:val="24"/>
          <w:lang w:val="ru-RU"/>
        </w:rPr>
        <w:t xml:space="preserve"> управления национальным богатством. Это вывод подтверждают МВФ и Всемирный банк. Так в </w:t>
      </w:r>
      <w:proofErr w:type="spellStart"/>
      <w:r w:rsidRPr="00FA3B84">
        <w:rPr>
          <w:rFonts w:ascii="Arial" w:hAnsi="Arial" w:cs="Arial"/>
          <w:sz w:val="24"/>
          <w:szCs w:val="24"/>
          <w:lang w:val="ru-RU"/>
        </w:rPr>
        <w:t>страновом</w:t>
      </w:r>
      <w:proofErr w:type="spellEnd"/>
      <w:r w:rsidRPr="00FA3B84">
        <w:rPr>
          <w:rFonts w:ascii="Arial" w:hAnsi="Arial" w:cs="Arial"/>
          <w:sz w:val="24"/>
          <w:szCs w:val="24"/>
          <w:lang w:val="ru-RU"/>
        </w:rPr>
        <w:t xml:space="preserve"> докладе МВФ № 17/384 по Беларуси, опубликованном в конце декабря 2017г.</w:t>
      </w:r>
      <w:r w:rsidRPr="00FA3B84">
        <w:rPr>
          <w:rFonts w:ascii="Arial" w:hAnsi="Arial" w:cs="Arial"/>
          <w:sz w:val="24"/>
          <w:szCs w:val="24"/>
          <w:vertAlign w:val="superscript"/>
          <w:lang w:val="ru-RU"/>
        </w:rPr>
        <w:footnoteReference w:id="6"/>
      </w:r>
      <w:r w:rsidRPr="00FA3B84">
        <w:rPr>
          <w:rFonts w:ascii="Arial" w:hAnsi="Arial" w:cs="Arial"/>
          <w:sz w:val="24"/>
          <w:szCs w:val="24"/>
          <w:lang w:val="ru-RU"/>
        </w:rPr>
        <w:t xml:space="preserve"> представлено сравнение качественных параметров управления госуда</w:t>
      </w:r>
      <w:r w:rsidR="00DA33AF" w:rsidRPr="00FA3B84">
        <w:rPr>
          <w:rFonts w:ascii="Arial" w:hAnsi="Arial" w:cs="Arial"/>
          <w:sz w:val="24"/>
          <w:szCs w:val="24"/>
          <w:lang w:val="ru-RU"/>
        </w:rPr>
        <w:t>рственного и частного сектора. В</w:t>
      </w:r>
      <w:r w:rsidRPr="00FA3B84">
        <w:rPr>
          <w:rFonts w:ascii="Arial" w:hAnsi="Arial" w:cs="Arial"/>
          <w:sz w:val="24"/>
          <w:szCs w:val="24"/>
          <w:lang w:val="ru-RU"/>
        </w:rPr>
        <w:t xml:space="preserve"> 2013-2016гг. доходность капитала у госпредприятий была в среднем в три раза меньше, чем в частном секторе. Чистая операционная прибыль госпредприятий, как отношение к инвестициям в основной капитал, была в среднем в 2,5 – 3 раза меньше. В строительстве в 2013-2016гг. доходность используемого капитала в секторе госпредприятий была в среднем в восемь раз меньше, чем в частном секторе. Финансовые результаты в промышленности показывают, что госпредприятия «менее прибыльны, менее ликвидны и менее эффективны в использовании имеющихся ресурсов». В этом секторе операционная прибыль госпредприятий была в 1,5 раза меньше, чем в частных компаниях, а доходность капитала была в 1,7 раза ниже.</w:t>
      </w:r>
    </w:p>
    <w:p w:rsidR="00C62EA3" w:rsidRPr="00FA3B84"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lastRenderedPageBreak/>
        <w:tab/>
        <w:t>Таким образом, частные коммерческие организации Беларуси доказали свою эффективность и значительные преимущества по сравнению с сектором государственных предприятий. Значит, для нашей страны критически важно существенно расширить частный сектор для обеспечения быстрого, долгосрочного, инклюзивного роста. Однако приватизация практически полностью заблокирована. Не работает механизм передачи не используемого и неэффективно используемого республиканского и коммунального имущества частному бизнесу, что предполагает Директива Президента № 4 от 31.1</w:t>
      </w:r>
      <w:r w:rsidR="00C931AD" w:rsidRPr="008C66F5">
        <w:rPr>
          <w:rFonts w:ascii="Arial" w:hAnsi="Arial" w:cs="Arial"/>
          <w:sz w:val="24"/>
          <w:szCs w:val="24"/>
          <w:lang w:val="ru-RU"/>
        </w:rPr>
        <w:t>2</w:t>
      </w:r>
      <w:r w:rsidRPr="00FA3B84">
        <w:rPr>
          <w:rFonts w:ascii="Arial" w:hAnsi="Arial" w:cs="Arial"/>
          <w:sz w:val="24"/>
          <w:szCs w:val="24"/>
          <w:lang w:val="ru-RU"/>
        </w:rPr>
        <w:t xml:space="preserve">.2010. Более того, местные органы власти злоупотребляют своими полномочиями </w:t>
      </w:r>
      <w:r w:rsidR="003D18FF" w:rsidRPr="008C66F5">
        <w:rPr>
          <w:rFonts w:ascii="Arial" w:hAnsi="Arial" w:cs="Arial"/>
          <w:sz w:val="24"/>
          <w:szCs w:val="24"/>
          <w:lang w:val="ru-RU"/>
        </w:rPr>
        <w:t>арендодателя</w:t>
      </w:r>
      <w:r w:rsidR="00C7071A" w:rsidRPr="00C7071A">
        <w:rPr>
          <w:rFonts w:ascii="Arial" w:hAnsi="Arial" w:cs="Arial"/>
          <w:sz w:val="24"/>
          <w:szCs w:val="24"/>
          <w:lang w:val="ru-RU"/>
        </w:rPr>
        <w:t xml:space="preserve"> </w:t>
      </w:r>
      <w:r w:rsidRPr="00FA3B84">
        <w:rPr>
          <w:rFonts w:ascii="Arial" w:hAnsi="Arial" w:cs="Arial"/>
          <w:sz w:val="24"/>
          <w:szCs w:val="24"/>
          <w:lang w:val="ru-RU"/>
        </w:rPr>
        <w:t xml:space="preserve">земли и недвижимости, нарушая права собственности частного бизнеса, блокируя возможность качественного корпоративного планирования своей деятельности. В 2017г. административно-правовое поле в данной сфере не стало более стабильным и предсказуемым. Институт частной собственности не укрепился. В экономике сохранялся особый режим деятельности для </w:t>
      </w:r>
      <w:proofErr w:type="spellStart"/>
      <w:r w:rsidRPr="00FA3B84">
        <w:rPr>
          <w:rFonts w:ascii="Arial" w:hAnsi="Arial" w:cs="Arial"/>
          <w:sz w:val="24"/>
          <w:szCs w:val="24"/>
          <w:lang w:val="ru-RU"/>
        </w:rPr>
        <w:t>номенклатурно</w:t>
      </w:r>
      <w:proofErr w:type="spellEnd"/>
      <w:r w:rsidRPr="00FA3B84">
        <w:rPr>
          <w:rFonts w:ascii="Arial" w:hAnsi="Arial" w:cs="Arial"/>
          <w:sz w:val="24"/>
          <w:szCs w:val="24"/>
          <w:lang w:val="ru-RU"/>
        </w:rPr>
        <w:t xml:space="preserve"> избранных государственных предприятий, что явным образом нарушало требования антимонопольного законодательства и логику единого экономического пространства внутри Беларуси. </w:t>
      </w:r>
    </w:p>
    <w:p w:rsidR="005318E9"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tab/>
        <w:t xml:space="preserve">В 2017г. правительство Беларуси </w:t>
      </w:r>
      <w:r w:rsidRPr="008C66F5">
        <w:rPr>
          <w:rFonts w:ascii="Arial" w:hAnsi="Arial" w:cs="Arial"/>
          <w:sz w:val="24"/>
          <w:szCs w:val="24"/>
          <w:lang w:val="ru-RU"/>
        </w:rPr>
        <w:t>проводило</w:t>
      </w:r>
      <w:r w:rsidRPr="00FA3B84">
        <w:rPr>
          <w:rFonts w:ascii="Arial" w:hAnsi="Arial" w:cs="Arial"/>
          <w:sz w:val="24"/>
          <w:szCs w:val="24"/>
          <w:lang w:val="ru-RU"/>
        </w:rPr>
        <w:t xml:space="preserve"> относительно мягкую денежно-кредитную и бюджетно-налоговую </w:t>
      </w:r>
      <w:r w:rsidR="00E30D0B" w:rsidRPr="008C66F5">
        <w:rPr>
          <w:rFonts w:ascii="Arial" w:hAnsi="Arial" w:cs="Arial"/>
          <w:sz w:val="24"/>
          <w:szCs w:val="24"/>
          <w:lang w:val="ru-RU"/>
        </w:rPr>
        <w:t>политику</w:t>
      </w:r>
      <w:r w:rsidRPr="008C66F5">
        <w:rPr>
          <w:rFonts w:ascii="Arial" w:hAnsi="Arial" w:cs="Arial"/>
          <w:sz w:val="24"/>
          <w:szCs w:val="24"/>
          <w:lang w:val="ru-RU"/>
        </w:rPr>
        <w:t>.</w:t>
      </w:r>
      <w:r w:rsidR="00C7071A" w:rsidRPr="00C7071A">
        <w:rPr>
          <w:rFonts w:ascii="Arial" w:hAnsi="Arial" w:cs="Arial"/>
          <w:sz w:val="24"/>
          <w:szCs w:val="24"/>
          <w:lang w:val="ru-RU"/>
        </w:rPr>
        <w:t xml:space="preserve"> </w:t>
      </w:r>
      <w:proofErr w:type="gramStart"/>
      <w:r w:rsidRPr="00FA3B84">
        <w:rPr>
          <w:rFonts w:ascii="Arial" w:hAnsi="Arial" w:cs="Arial"/>
          <w:sz w:val="24"/>
          <w:szCs w:val="24"/>
          <w:lang w:val="ru-RU"/>
        </w:rPr>
        <w:t>Списание и реструктуризация старых долгов, предоставление новых дешёвых кредитов для номенклатурных фаворитов, сохранение других преференций и привилегий, искусственная накачка внутреннего спроса – всё это примеры активизации инструментов старой экономической политики, которая в последние 10 лет приводила к серьёзным кризисам.</w:t>
      </w:r>
      <w:proofErr w:type="gramEnd"/>
      <w:r w:rsidRPr="00FA3B84">
        <w:rPr>
          <w:rFonts w:ascii="Arial" w:hAnsi="Arial" w:cs="Arial"/>
          <w:sz w:val="24"/>
          <w:szCs w:val="24"/>
          <w:lang w:val="ru-RU"/>
        </w:rPr>
        <w:t xml:space="preserve"> Так в 2017г. рост реальной зарплаты составил 6,2% при увеличении производительности труда на 3,6%. </w:t>
      </w:r>
    </w:p>
    <w:p w:rsidR="005318E9" w:rsidRDefault="00C62EA3" w:rsidP="005318E9">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Административное давление на производителей товаров и услуг увеличить зарплату привело к накоплению иррациональных, усугубляющих финансовое положение предприятий решений. Средняя номинальная зарплата</w:t>
      </w:r>
      <w:r w:rsidR="005318E9">
        <w:rPr>
          <w:rFonts w:ascii="Arial" w:hAnsi="Arial" w:cs="Arial"/>
          <w:sz w:val="24"/>
          <w:szCs w:val="24"/>
          <w:lang w:val="ru-RU"/>
        </w:rPr>
        <w:t xml:space="preserve"> в Беларуси в декабре 2017г. </w:t>
      </w:r>
      <w:r w:rsidRPr="00FA3B84">
        <w:rPr>
          <w:rFonts w:ascii="Arial" w:hAnsi="Arial" w:cs="Arial"/>
          <w:sz w:val="24"/>
          <w:szCs w:val="24"/>
          <w:lang w:val="ru-RU"/>
        </w:rPr>
        <w:t>составила BYN995,3 рубля или $494,1</w:t>
      </w:r>
      <w:r w:rsidRPr="00FA3B84">
        <w:rPr>
          <w:rFonts w:ascii="Arial" w:hAnsi="Arial" w:cs="Arial"/>
          <w:sz w:val="24"/>
          <w:szCs w:val="24"/>
          <w:vertAlign w:val="superscript"/>
          <w:lang w:val="ru-RU"/>
        </w:rPr>
        <w:footnoteReference w:id="7"/>
      </w:r>
      <w:r w:rsidRPr="00FA3B84">
        <w:rPr>
          <w:rFonts w:ascii="Arial" w:hAnsi="Arial" w:cs="Arial"/>
          <w:sz w:val="24"/>
          <w:szCs w:val="24"/>
          <w:lang w:val="ru-RU"/>
        </w:rPr>
        <w:t xml:space="preserve">. </w:t>
      </w:r>
      <w:proofErr w:type="gramStart"/>
      <w:r w:rsidR="005318E9">
        <w:rPr>
          <w:rFonts w:ascii="Arial" w:hAnsi="Arial" w:cs="Arial"/>
          <w:sz w:val="24"/>
          <w:szCs w:val="24"/>
          <w:lang w:val="ru-RU"/>
        </w:rPr>
        <w:t>С</w:t>
      </w:r>
      <w:r w:rsidR="00364AF2">
        <w:rPr>
          <w:rFonts w:ascii="Arial" w:hAnsi="Arial" w:cs="Arial"/>
          <w:sz w:val="24"/>
          <w:szCs w:val="24"/>
          <w:lang w:val="ru-RU"/>
        </w:rPr>
        <w:t>(</w:t>
      </w:r>
      <w:proofErr w:type="gramEnd"/>
      <w:r w:rsidR="00364AF2">
        <w:rPr>
          <w:rFonts w:ascii="Arial" w:hAnsi="Arial" w:cs="Arial"/>
          <w:sz w:val="24"/>
          <w:szCs w:val="24"/>
          <w:lang w:val="ru-RU"/>
        </w:rPr>
        <w:t>рост или увеличение)</w:t>
      </w:r>
      <w:r w:rsidR="005318E9" w:rsidRPr="00FA3B84">
        <w:rPr>
          <w:rFonts w:ascii="Arial" w:hAnsi="Arial" w:cs="Arial"/>
          <w:sz w:val="24"/>
          <w:szCs w:val="24"/>
          <w:lang w:val="ru-RU"/>
        </w:rPr>
        <w:t>в декабре – сразу на $74,5. Научного, коммерческого оправдания для т</w:t>
      </w:r>
      <w:r w:rsidR="005318E9">
        <w:rPr>
          <w:rFonts w:ascii="Arial" w:hAnsi="Arial" w:cs="Arial"/>
          <w:sz w:val="24"/>
          <w:szCs w:val="24"/>
          <w:lang w:val="ru-RU"/>
        </w:rPr>
        <w:t xml:space="preserve">акого рода политики доходов нет, особенно в свете динамики средней зарплаты в январе 2018г. Буквально за один месяц она резко уменьшилась до </w:t>
      </w:r>
      <w:r w:rsidR="005318E9" w:rsidRPr="005318E9">
        <w:rPr>
          <w:rFonts w:ascii="Arial" w:hAnsi="Arial" w:cs="Arial"/>
          <w:sz w:val="24"/>
          <w:szCs w:val="24"/>
          <w:lang w:val="ru-RU"/>
        </w:rPr>
        <w:t xml:space="preserve">BYN859 или $432. Это на BYN136,3 или на $63 меньше, чем в декабре 2017г. При этом </w:t>
      </w:r>
      <w:proofErr w:type="spellStart"/>
      <w:r w:rsidR="005318E9" w:rsidRPr="005318E9">
        <w:rPr>
          <w:rFonts w:ascii="Arial" w:hAnsi="Arial" w:cs="Arial"/>
          <w:sz w:val="24"/>
          <w:szCs w:val="24"/>
          <w:lang w:val="ru-RU"/>
        </w:rPr>
        <w:t>Белстат</w:t>
      </w:r>
      <w:proofErr w:type="spellEnd"/>
      <w:r w:rsidR="00C7071A">
        <w:rPr>
          <w:rFonts w:ascii="Arial" w:hAnsi="Arial" w:cs="Arial"/>
          <w:sz w:val="24"/>
          <w:szCs w:val="24"/>
        </w:rPr>
        <w:t xml:space="preserve"> </w:t>
      </w:r>
      <w:r w:rsidR="005318E9">
        <w:rPr>
          <w:rFonts w:ascii="Arial" w:hAnsi="Arial" w:cs="Arial"/>
          <w:sz w:val="24"/>
          <w:szCs w:val="24"/>
          <w:lang w:val="ru-RU"/>
        </w:rPr>
        <w:t xml:space="preserve">констатировал рост </w:t>
      </w:r>
      <w:r w:rsidR="005318E9" w:rsidRPr="005318E9">
        <w:rPr>
          <w:rFonts w:ascii="Arial" w:hAnsi="Arial" w:cs="Arial"/>
          <w:sz w:val="24"/>
          <w:szCs w:val="24"/>
          <w:lang w:val="ru-RU"/>
        </w:rPr>
        <w:t>производительность труда на 3,6%.</w:t>
      </w:r>
    </w:p>
    <w:p w:rsidR="00C62EA3" w:rsidRPr="00FA3B84" w:rsidRDefault="00C62EA3" w:rsidP="00C62EA3">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 xml:space="preserve">В 2017г. </w:t>
      </w:r>
      <w:r w:rsidR="00E02D2A">
        <w:rPr>
          <w:rFonts w:ascii="Arial" w:hAnsi="Arial" w:cs="Arial"/>
          <w:sz w:val="24"/>
          <w:szCs w:val="24"/>
          <w:lang w:val="ru-RU"/>
        </w:rPr>
        <w:t xml:space="preserve">существенно смягчилась денежно-кредитная политика. </w:t>
      </w:r>
      <w:proofErr w:type="gramStart"/>
      <w:r w:rsidR="00E02D2A" w:rsidRPr="008C66F5">
        <w:rPr>
          <w:rFonts w:ascii="Arial" w:hAnsi="Arial" w:cs="Arial"/>
          <w:sz w:val="24"/>
          <w:szCs w:val="24"/>
          <w:lang w:val="ru-RU"/>
        </w:rPr>
        <w:t xml:space="preserve">Об этом свидетельствует </w:t>
      </w:r>
      <w:r w:rsidR="00725810">
        <w:rPr>
          <w:rFonts w:ascii="Arial" w:hAnsi="Arial" w:cs="Arial"/>
          <w:sz w:val="24"/>
          <w:szCs w:val="24"/>
          <w:lang w:val="ru-RU"/>
        </w:rPr>
        <w:t xml:space="preserve">увеличение </w:t>
      </w:r>
      <w:r w:rsidR="00E02D2A" w:rsidRPr="008C66F5">
        <w:rPr>
          <w:rFonts w:ascii="Arial" w:hAnsi="Arial" w:cs="Arial"/>
          <w:sz w:val="24"/>
          <w:szCs w:val="24"/>
          <w:lang w:val="ru-RU"/>
        </w:rPr>
        <w:t>более чем на 30%основны</w:t>
      </w:r>
      <w:r w:rsidR="00E30D0B" w:rsidRPr="00647F75">
        <w:rPr>
          <w:rFonts w:ascii="Arial" w:hAnsi="Arial" w:cs="Arial"/>
          <w:sz w:val="24"/>
          <w:szCs w:val="24"/>
          <w:lang w:val="ru-RU"/>
        </w:rPr>
        <w:t>х</w:t>
      </w:r>
      <w:r w:rsidR="00E02D2A" w:rsidRPr="008C66F5">
        <w:rPr>
          <w:rFonts w:ascii="Arial" w:hAnsi="Arial" w:cs="Arial"/>
          <w:sz w:val="24"/>
          <w:szCs w:val="24"/>
          <w:lang w:val="ru-RU"/>
        </w:rPr>
        <w:t>параметров широкой денежной массы</w:t>
      </w:r>
      <w:r w:rsidRPr="00FA3B84">
        <w:rPr>
          <w:rFonts w:ascii="Arial" w:hAnsi="Arial" w:cs="Arial"/>
          <w:sz w:val="24"/>
          <w:szCs w:val="24"/>
          <w:vertAlign w:val="superscript"/>
          <w:lang w:val="ru-RU"/>
        </w:rPr>
        <w:footnoteReference w:id="8"/>
      </w:r>
      <w:r w:rsidRPr="00FA3B84">
        <w:rPr>
          <w:rFonts w:ascii="Arial" w:hAnsi="Arial" w:cs="Arial"/>
          <w:sz w:val="24"/>
          <w:szCs w:val="24"/>
          <w:lang w:val="ru-RU"/>
        </w:rPr>
        <w:t>. Долги по выданным в BYN-кредитам выросли на 21,3%. Для сравнения в 2015-2016гг. объём BYN-рублёвых</w:t>
      </w:r>
      <w:r w:rsidR="00C7071A" w:rsidRPr="00C7071A">
        <w:rPr>
          <w:rFonts w:ascii="Arial" w:hAnsi="Arial" w:cs="Arial"/>
          <w:sz w:val="24"/>
          <w:szCs w:val="24"/>
          <w:lang w:val="ru-RU"/>
        </w:rPr>
        <w:t xml:space="preserve"> </w:t>
      </w:r>
      <w:r w:rsidRPr="00FA3B84">
        <w:rPr>
          <w:rFonts w:ascii="Arial" w:hAnsi="Arial" w:cs="Arial"/>
          <w:sz w:val="24"/>
          <w:szCs w:val="24"/>
          <w:lang w:val="ru-RU"/>
        </w:rPr>
        <w:t>кредитов увеличился всего на 1,9%. В 2017г. долги по выданным кредитам в валюте сократились на 2,7%, а за 2015-2016гг. было сокращение на 23,9%. Объём потребительских кредитов вырос на целых 78,4%. Для сравнения в 2015-2016гг</w:t>
      </w:r>
      <w:proofErr w:type="gramEnd"/>
      <w:r w:rsidRPr="00FA3B84">
        <w:rPr>
          <w:rFonts w:ascii="Arial" w:hAnsi="Arial" w:cs="Arial"/>
          <w:sz w:val="24"/>
          <w:szCs w:val="24"/>
          <w:lang w:val="ru-RU"/>
        </w:rPr>
        <w:t xml:space="preserve">. </w:t>
      </w:r>
      <w:proofErr w:type="gramStart"/>
      <w:r w:rsidRPr="00FA3B84">
        <w:rPr>
          <w:rFonts w:ascii="Arial" w:hAnsi="Arial" w:cs="Arial"/>
          <w:sz w:val="24"/>
          <w:szCs w:val="24"/>
          <w:lang w:val="ru-RU"/>
        </w:rPr>
        <w:t>их</w:t>
      </w:r>
      <w:proofErr w:type="gramEnd"/>
      <w:r w:rsidRPr="00FA3B84">
        <w:rPr>
          <w:rFonts w:ascii="Arial" w:hAnsi="Arial" w:cs="Arial"/>
          <w:sz w:val="24"/>
          <w:szCs w:val="24"/>
          <w:lang w:val="ru-RU"/>
        </w:rPr>
        <w:t xml:space="preserve"> объём сократился на 1,6%</w:t>
      </w:r>
      <w:r w:rsidRPr="00FA3B84">
        <w:rPr>
          <w:rFonts w:ascii="Arial" w:hAnsi="Arial" w:cs="Arial"/>
          <w:sz w:val="24"/>
          <w:szCs w:val="24"/>
          <w:vertAlign w:val="superscript"/>
          <w:lang w:val="ru-RU"/>
        </w:rPr>
        <w:footnoteReference w:id="9"/>
      </w:r>
      <w:r w:rsidRPr="00FA3B84">
        <w:rPr>
          <w:rFonts w:ascii="Arial" w:hAnsi="Arial" w:cs="Arial"/>
          <w:sz w:val="24"/>
          <w:szCs w:val="24"/>
          <w:lang w:val="ru-RU"/>
        </w:rPr>
        <w:t xml:space="preserve">. Таким образом, состояние денежного и финансового рынков в начале 2018 года можно назвать зыбкой стабильностью с высоким уровнем уязвимости к внутренним и внешним рискам. Вероятность эскалации негативных тенденций высока. </w:t>
      </w:r>
    </w:p>
    <w:p w:rsidR="00C62EA3" w:rsidRPr="00FA3B84" w:rsidRDefault="00C62EA3" w:rsidP="00C62EA3">
      <w:pPr>
        <w:spacing w:after="0" w:line="240" w:lineRule="auto"/>
        <w:jc w:val="both"/>
        <w:rPr>
          <w:rFonts w:ascii="Arial" w:hAnsi="Arial" w:cs="Arial"/>
          <w:sz w:val="24"/>
          <w:szCs w:val="24"/>
          <w:lang w:val="ru-RU"/>
        </w:rPr>
      </w:pPr>
      <w:r w:rsidRPr="00FA3B84">
        <w:rPr>
          <w:rFonts w:ascii="Arial" w:hAnsi="Arial" w:cs="Arial"/>
          <w:sz w:val="24"/>
          <w:szCs w:val="24"/>
          <w:lang w:val="ru-RU"/>
        </w:rPr>
        <w:lastRenderedPageBreak/>
        <w:tab/>
        <w:t xml:space="preserve">Европейский банк реконструкции и развития (ЕБРР) весьма критически оценивает состояние </w:t>
      </w:r>
      <w:r w:rsidRPr="00647F75">
        <w:rPr>
          <w:rFonts w:ascii="Arial" w:hAnsi="Arial" w:cs="Arial"/>
          <w:sz w:val="24"/>
          <w:szCs w:val="24"/>
          <w:lang w:val="ru-RU"/>
        </w:rPr>
        <w:t>существующ</w:t>
      </w:r>
      <w:r w:rsidR="00E30D0B" w:rsidRPr="00647F75">
        <w:rPr>
          <w:rFonts w:ascii="Arial" w:hAnsi="Arial" w:cs="Arial"/>
          <w:sz w:val="24"/>
          <w:szCs w:val="24"/>
          <w:lang w:val="ru-RU"/>
        </w:rPr>
        <w:t>их</w:t>
      </w:r>
      <w:r w:rsidRPr="00FA3B84">
        <w:rPr>
          <w:rFonts w:ascii="Arial" w:hAnsi="Arial" w:cs="Arial"/>
          <w:sz w:val="24"/>
          <w:szCs w:val="24"/>
          <w:lang w:val="ru-RU"/>
        </w:rPr>
        <w:t xml:space="preserve"> институтов с точки зрения выхода на траекторию быстрого долгосрочного экономического роста. По шкале от «1» до «10» (самый лучший показатель) наша страна по фактору «конкурентоспособность» получила 4,99 баллов</w:t>
      </w:r>
      <w:r w:rsidRPr="00FA3B84">
        <w:rPr>
          <w:rFonts w:ascii="Arial" w:hAnsi="Arial" w:cs="Arial"/>
          <w:sz w:val="24"/>
          <w:szCs w:val="24"/>
          <w:vertAlign w:val="superscript"/>
          <w:lang w:val="ru-RU"/>
        </w:rPr>
        <w:footnoteReference w:id="10"/>
      </w:r>
      <w:r w:rsidRPr="00FA3B84">
        <w:rPr>
          <w:rFonts w:ascii="Arial" w:hAnsi="Arial" w:cs="Arial"/>
          <w:sz w:val="24"/>
          <w:szCs w:val="24"/>
          <w:lang w:val="ru-RU"/>
        </w:rPr>
        <w:t xml:space="preserve">. Это лучше, чем у Украины и Казахстана, но хуже, чем в России, </w:t>
      </w:r>
      <w:r w:rsidRPr="00432B85">
        <w:rPr>
          <w:rFonts w:ascii="Arial" w:hAnsi="Arial" w:cs="Arial"/>
          <w:sz w:val="24"/>
          <w:szCs w:val="24"/>
          <w:lang w:val="ru-RU"/>
        </w:rPr>
        <w:t>Польш</w:t>
      </w:r>
      <w:r w:rsidR="00E30D0B" w:rsidRPr="00432B85">
        <w:rPr>
          <w:rFonts w:ascii="Arial" w:hAnsi="Arial" w:cs="Arial"/>
          <w:sz w:val="24"/>
          <w:szCs w:val="24"/>
          <w:lang w:val="ru-RU"/>
        </w:rPr>
        <w:t>е</w:t>
      </w:r>
      <w:r w:rsidRPr="00432B85">
        <w:rPr>
          <w:rFonts w:ascii="Arial" w:hAnsi="Arial" w:cs="Arial"/>
          <w:sz w:val="24"/>
          <w:szCs w:val="24"/>
          <w:lang w:val="ru-RU"/>
        </w:rPr>
        <w:t xml:space="preserve"> и Литв</w:t>
      </w:r>
      <w:r w:rsidR="00E30D0B" w:rsidRPr="00432B85">
        <w:rPr>
          <w:rFonts w:ascii="Arial" w:hAnsi="Arial" w:cs="Arial"/>
          <w:sz w:val="24"/>
          <w:szCs w:val="24"/>
          <w:lang w:val="ru-RU"/>
        </w:rPr>
        <w:t>е</w:t>
      </w:r>
      <w:r w:rsidRPr="00FA3B84">
        <w:rPr>
          <w:rFonts w:ascii="Arial" w:hAnsi="Arial" w:cs="Arial"/>
          <w:sz w:val="24"/>
          <w:szCs w:val="24"/>
          <w:lang w:val="ru-RU"/>
        </w:rPr>
        <w:t xml:space="preserve">. Более чем за 20 лет Беларусь не прошла и половину пути к институтам, обеспечивающим конкурентоспособность. Речь идёт о рыночной инфраструктуре, стандартам ведения бизнеса, наличии способности добавлять ценность и делать инновации, качественное управление на уровне государства и коммерческих организаций. </w:t>
      </w:r>
    </w:p>
    <w:p w:rsidR="00C62EA3" w:rsidRPr="00FA3B84" w:rsidRDefault="00C62EA3" w:rsidP="00C62EA3">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 xml:space="preserve">По фактору «качество управления» у Беларуси 4,32 баллов. В условиях, когда в руках распорядителей чужого (политиков и чиновников) находится ~80% активов страны, когда через органы </w:t>
      </w:r>
      <w:proofErr w:type="spellStart"/>
      <w:r w:rsidRPr="00FA3B84">
        <w:rPr>
          <w:rFonts w:ascii="Arial" w:hAnsi="Arial" w:cs="Arial"/>
          <w:sz w:val="24"/>
          <w:szCs w:val="24"/>
          <w:lang w:val="ru-RU"/>
        </w:rPr>
        <w:t>госуправления</w:t>
      </w:r>
      <w:proofErr w:type="spellEnd"/>
      <w:r w:rsidRPr="00FA3B84">
        <w:rPr>
          <w:rFonts w:ascii="Arial" w:hAnsi="Arial" w:cs="Arial"/>
          <w:sz w:val="24"/>
          <w:szCs w:val="24"/>
          <w:lang w:val="ru-RU"/>
        </w:rPr>
        <w:t xml:space="preserve"> проходит ~45 - 50% ВВП, низкое качество </w:t>
      </w:r>
      <w:proofErr w:type="spellStart"/>
      <w:r w:rsidRPr="00FA3B84">
        <w:rPr>
          <w:rFonts w:ascii="Arial" w:hAnsi="Arial" w:cs="Arial"/>
          <w:sz w:val="24"/>
          <w:szCs w:val="24"/>
          <w:lang w:val="ru-RU"/>
        </w:rPr>
        <w:t>госуправления</w:t>
      </w:r>
      <w:proofErr w:type="spellEnd"/>
      <w:r w:rsidRPr="00FA3B84">
        <w:rPr>
          <w:rFonts w:ascii="Arial" w:hAnsi="Arial" w:cs="Arial"/>
          <w:sz w:val="24"/>
          <w:szCs w:val="24"/>
          <w:lang w:val="ru-RU"/>
        </w:rPr>
        <w:t xml:space="preserve"> является ключевой причиной торможения экономики и </w:t>
      </w:r>
      <w:proofErr w:type="spellStart"/>
      <w:r w:rsidRPr="00FA3B84">
        <w:rPr>
          <w:rFonts w:ascii="Arial" w:hAnsi="Arial" w:cs="Arial"/>
          <w:sz w:val="24"/>
          <w:szCs w:val="24"/>
          <w:lang w:val="ru-RU"/>
        </w:rPr>
        <w:t>застревания</w:t>
      </w:r>
      <w:proofErr w:type="spellEnd"/>
      <w:r w:rsidRPr="00FA3B84">
        <w:rPr>
          <w:rFonts w:ascii="Arial" w:hAnsi="Arial" w:cs="Arial"/>
          <w:sz w:val="24"/>
          <w:szCs w:val="24"/>
          <w:lang w:val="ru-RU"/>
        </w:rPr>
        <w:t xml:space="preserve"> страны в стагнационной ловушке. По фактору «жизнеспособность или устойчивость» у Беларуси самый низкий показатель среди всех переходных стран – 4,17 баллов. Наконец, по интегрированности у нашей страны 5,38 баллов. </w:t>
      </w:r>
      <w:r w:rsidR="008934B9" w:rsidRPr="00FA3B84">
        <w:rPr>
          <w:rFonts w:ascii="Arial" w:hAnsi="Arial" w:cs="Arial"/>
          <w:sz w:val="24"/>
          <w:szCs w:val="24"/>
          <w:lang w:val="ru-RU"/>
        </w:rPr>
        <w:t xml:space="preserve">Существенно ограничив институты </w:t>
      </w:r>
      <w:r w:rsidRPr="00FA3B84">
        <w:rPr>
          <w:rFonts w:ascii="Arial" w:hAnsi="Arial" w:cs="Arial"/>
          <w:sz w:val="24"/>
          <w:szCs w:val="24"/>
          <w:lang w:val="ru-RU"/>
        </w:rPr>
        <w:t>демократии, правового государства и экономической свободы, белорусские власти получили гораздо худший результат по ключевым социально-экономическим индикаторам, чем те, что сделали ставку на открытость внешней торговли, частные инвестиций и финансы.</w:t>
      </w:r>
    </w:p>
    <w:p w:rsidR="00C62EA3" w:rsidRPr="00FA3B84" w:rsidRDefault="00C62EA3" w:rsidP="00C62EA3">
      <w:pPr>
        <w:spacing w:after="0" w:line="240" w:lineRule="auto"/>
        <w:jc w:val="both"/>
        <w:rPr>
          <w:rFonts w:ascii="Arial" w:hAnsi="Arial" w:cs="Arial"/>
          <w:bCs/>
          <w:sz w:val="24"/>
          <w:szCs w:val="24"/>
          <w:lang w:val="ru-RU"/>
        </w:rPr>
      </w:pPr>
      <w:r w:rsidRPr="00FA3B84">
        <w:rPr>
          <w:rFonts w:ascii="Arial" w:hAnsi="Arial" w:cs="Arial"/>
          <w:sz w:val="24"/>
          <w:szCs w:val="24"/>
          <w:lang w:val="ru-RU"/>
        </w:rPr>
        <w:tab/>
        <w:t>В точки зрения ЕБРР, «д</w:t>
      </w:r>
      <w:r w:rsidRPr="00FA3B84">
        <w:rPr>
          <w:rFonts w:ascii="Arial" w:hAnsi="Arial" w:cs="Arial"/>
          <w:bCs/>
          <w:sz w:val="24"/>
          <w:szCs w:val="24"/>
          <w:lang w:val="ru-RU"/>
        </w:rPr>
        <w:t xml:space="preserve">ля повышения потенциала экономического роста нужны более глубокие структурные реформы. </w:t>
      </w:r>
      <w:r w:rsidRPr="00FA3B84">
        <w:rPr>
          <w:rFonts w:ascii="Arial" w:hAnsi="Arial" w:cs="Arial"/>
          <w:sz w:val="24"/>
          <w:szCs w:val="24"/>
          <w:lang w:val="ru-RU"/>
        </w:rPr>
        <w:t>Они должны быть нацелены на перестройку сектора государственных предприятий и постепенную отмену директивного кредитования, которое ведет к нерациональному расходованию финансовых ресурсов, лишая частный сектор возможностей для органического роста»</w:t>
      </w:r>
      <w:r w:rsidRPr="00FA3B84">
        <w:rPr>
          <w:rFonts w:ascii="Arial" w:hAnsi="Arial" w:cs="Arial"/>
          <w:sz w:val="24"/>
          <w:szCs w:val="24"/>
          <w:vertAlign w:val="superscript"/>
          <w:lang w:val="ru-RU"/>
        </w:rPr>
        <w:footnoteReference w:id="11"/>
      </w:r>
      <w:r w:rsidRPr="00FA3B84">
        <w:rPr>
          <w:rFonts w:ascii="Arial" w:hAnsi="Arial" w:cs="Arial"/>
          <w:sz w:val="24"/>
          <w:szCs w:val="24"/>
          <w:lang w:val="ru-RU"/>
        </w:rPr>
        <w:t xml:space="preserve">. </w:t>
      </w:r>
    </w:p>
    <w:p w:rsidR="00C62EA3" w:rsidRPr="00FA3B84" w:rsidRDefault="00C62EA3" w:rsidP="00C62EA3">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Плохая демография, слабый кредитный рынок, отставание по производительности и конкурентоспособности – в таком состоянии без структурных, системных изменений выход из стагнационной ловушки невозмо</w:t>
      </w:r>
      <w:r w:rsidR="00AB045F" w:rsidRPr="00FA3B84">
        <w:rPr>
          <w:rFonts w:ascii="Arial" w:hAnsi="Arial" w:cs="Arial"/>
          <w:sz w:val="24"/>
          <w:szCs w:val="24"/>
          <w:lang w:val="ru-RU"/>
        </w:rPr>
        <w:t>жен. В конце 2017г. это подтвер</w:t>
      </w:r>
      <w:r w:rsidRPr="00FA3B84">
        <w:rPr>
          <w:rFonts w:ascii="Arial" w:hAnsi="Arial" w:cs="Arial"/>
          <w:sz w:val="24"/>
          <w:szCs w:val="24"/>
          <w:lang w:val="ru-RU"/>
        </w:rPr>
        <w:t xml:space="preserve">дил МВФ: </w:t>
      </w:r>
      <w:r w:rsidRPr="00FA3B84">
        <w:rPr>
          <w:rFonts w:ascii="Arial" w:hAnsi="Arial" w:cs="Arial"/>
          <w:i/>
          <w:sz w:val="24"/>
          <w:szCs w:val="24"/>
          <w:lang w:val="ru-RU"/>
        </w:rPr>
        <w:t>«</w:t>
      </w:r>
      <w:r w:rsidRPr="00FA3B84">
        <w:rPr>
          <w:rFonts w:ascii="Arial" w:hAnsi="Arial" w:cs="Arial"/>
          <w:sz w:val="24"/>
          <w:szCs w:val="24"/>
          <w:lang w:val="ru-RU"/>
        </w:rPr>
        <w:t>Нагрузка, связанная с внешним и государственным долгом, высока. Международные резервы значительно выросли в 2017 году, но по-прежнему находятся ниже безопасных уровней. Балансы предприятий и банков оказались ослаблены в результате девальвации и рецессии. За некоторыми исключениями, сектор, в котором доминирующее положение занимают государственные предприятия, остается неэффективным и нуждается во вливании средств из бюджета, по-прежнему тормозя экономический рост. Товарные рынки и рынок труда остаются негибкими, а роль частного сектора относительно мала»</w:t>
      </w:r>
      <w:r w:rsidRPr="00FA3B84">
        <w:rPr>
          <w:rFonts w:ascii="Arial" w:hAnsi="Arial" w:cs="Arial"/>
          <w:sz w:val="24"/>
          <w:szCs w:val="24"/>
          <w:vertAlign w:val="superscript"/>
          <w:lang w:val="ru-RU"/>
        </w:rPr>
        <w:footnoteReference w:id="12"/>
      </w:r>
      <w:r w:rsidRPr="00FA3B84">
        <w:rPr>
          <w:rFonts w:ascii="Arial" w:hAnsi="Arial" w:cs="Arial"/>
          <w:sz w:val="24"/>
          <w:szCs w:val="24"/>
          <w:lang w:val="ru-RU"/>
        </w:rPr>
        <w:t xml:space="preserve">. </w:t>
      </w:r>
    </w:p>
    <w:p w:rsidR="00C62EA3" w:rsidRPr="008C2072" w:rsidRDefault="00C55EF2" w:rsidP="00363F52">
      <w:pPr>
        <w:spacing w:after="0" w:line="240" w:lineRule="auto"/>
        <w:ind w:firstLine="708"/>
        <w:jc w:val="both"/>
        <w:rPr>
          <w:rFonts w:ascii="Arial" w:hAnsi="Arial" w:cs="Arial"/>
          <w:sz w:val="24"/>
          <w:szCs w:val="24"/>
          <w:lang w:val="ru-RU"/>
        </w:rPr>
      </w:pPr>
      <w:r w:rsidRPr="00FA3B84">
        <w:rPr>
          <w:rFonts w:ascii="Arial" w:hAnsi="Arial" w:cs="Arial"/>
          <w:sz w:val="24"/>
          <w:szCs w:val="24"/>
          <w:lang w:val="ru-RU"/>
        </w:rPr>
        <w:tab/>
        <w:t xml:space="preserve">В 2010г., в разгар реализации широкомасштабной государственной программы модернизации предприятий, рабочая сила Беларуси составляла 4742,2 тысячи. 2018-ый год мы начали с рабочей силой на 395 тысяч меньше. </w:t>
      </w:r>
      <w:r w:rsidR="00E02D2A">
        <w:rPr>
          <w:rFonts w:ascii="Arial" w:hAnsi="Arial" w:cs="Arial"/>
          <w:sz w:val="24"/>
          <w:szCs w:val="24"/>
          <w:lang w:val="ru-RU"/>
        </w:rPr>
        <w:t>З</w:t>
      </w:r>
      <w:r w:rsidRPr="00FA3B84">
        <w:rPr>
          <w:rFonts w:ascii="Arial" w:hAnsi="Arial" w:cs="Arial"/>
          <w:sz w:val="24"/>
          <w:szCs w:val="24"/>
          <w:lang w:val="ru-RU"/>
        </w:rPr>
        <w:t xml:space="preserve">а это время число пенсионеров увеличилось почти на 300 тысяч. В 2016г. число уволенных превысило число принятых на </w:t>
      </w:r>
      <w:r w:rsidRPr="00FA3B84">
        <w:rPr>
          <w:rFonts w:ascii="Arial" w:hAnsi="Arial" w:cs="Arial"/>
          <w:sz w:val="24"/>
          <w:szCs w:val="24"/>
          <w:lang w:val="ru-RU"/>
        </w:rPr>
        <w:lastRenderedPageBreak/>
        <w:t>работу на 108105 человек, в 2017г. – на 41113 человек</w:t>
      </w:r>
      <w:r w:rsidR="00363F52" w:rsidRPr="00FA3B84">
        <w:rPr>
          <w:rStyle w:val="a7"/>
          <w:rFonts w:ascii="Arial" w:hAnsi="Arial" w:cs="Arial"/>
          <w:sz w:val="24"/>
          <w:szCs w:val="24"/>
          <w:lang w:val="ru-RU"/>
        </w:rPr>
        <w:footnoteReference w:id="13"/>
      </w:r>
      <w:r w:rsidRPr="00FA3B84">
        <w:rPr>
          <w:rFonts w:ascii="Arial" w:hAnsi="Arial" w:cs="Arial"/>
          <w:sz w:val="24"/>
          <w:szCs w:val="24"/>
          <w:lang w:val="ru-RU"/>
        </w:rPr>
        <w:t>. Сокращение рабочей силы за последние два года почти на 150 тысяч человек свидетельствует об аккумуляции ошибок в промышленной, инвестиционной и социальной политике.</w:t>
      </w:r>
      <w:r w:rsidR="00C7071A" w:rsidRPr="00C7071A">
        <w:rPr>
          <w:rFonts w:ascii="Arial" w:hAnsi="Arial" w:cs="Arial"/>
          <w:sz w:val="24"/>
          <w:szCs w:val="24"/>
          <w:lang w:val="ru-RU"/>
        </w:rPr>
        <w:t xml:space="preserve"> </w:t>
      </w:r>
      <w:r w:rsidR="00C62EA3" w:rsidRPr="00FA3B84">
        <w:rPr>
          <w:rFonts w:ascii="Arial" w:hAnsi="Arial" w:cs="Arial"/>
          <w:sz w:val="24"/>
          <w:szCs w:val="24"/>
          <w:lang w:val="ru-RU"/>
        </w:rPr>
        <w:t xml:space="preserve">Все </w:t>
      </w:r>
      <w:r w:rsidR="00C62EA3" w:rsidRPr="008C2072">
        <w:rPr>
          <w:rFonts w:ascii="Arial" w:hAnsi="Arial" w:cs="Arial"/>
          <w:sz w:val="24"/>
          <w:szCs w:val="24"/>
          <w:lang w:val="ru-RU"/>
        </w:rPr>
        <w:t xml:space="preserve">эти проблемы косметическими мерами не решишь, набором постановлений Совета Министров не ликвидируешь. Понимание глубины и сложности проблем среди органов </w:t>
      </w:r>
      <w:proofErr w:type="spellStart"/>
      <w:r w:rsidR="00C62EA3" w:rsidRPr="008C2072">
        <w:rPr>
          <w:rFonts w:ascii="Arial" w:hAnsi="Arial" w:cs="Arial"/>
          <w:sz w:val="24"/>
          <w:szCs w:val="24"/>
          <w:lang w:val="ru-RU"/>
        </w:rPr>
        <w:t>госуправления</w:t>
      </w:r>
      <w:proofErr w:type="spellEnd"/>
      <w:r w:rsidR="00C62EA3" w:rsidRPr="008C2072">
        <w:rPr>
          <w:rFonts w:ascii="Arial" w:hAnsi="Arial" w:cs="Arial"/>
          <w:sz w:val="24"/>
          <w:szCs w:val="24"/>
          <w:lang w:val="ru-RU"/>
        </w:rPr>
        <w:t xml:space="preserve"> растёт медленно, а их нейтрализация конкретными актами законодательства отстаёт ещё больше. </w:t>
      </w:r>
    </w:p>
    <w:p w:rsidR="00C62EA3" w:rsidRPr="00FA3B84" w:rsidRDefault="00C62EA3" w:rsidP="00C62EA3">
      <w:pPr>
        <w:spacing w:after="0" w:line="240" w:lineRule="auto"/>
        <w:ind w:firstLine="708"/>
        <w:jc w:val="both"/>
        <w:rPr>
          <w:rFonts w:ascii="Arial" w:hAnsi="Arial" w:cs="Arial"/>
          <w:sz w:val="24"/>
          <w:szCs w:val="24"/>
          <w:lang w:val="ru-RU"/>
        </w:rPr>
      </w:pPr>
      <w:r w:rsidRPr="001712F2">
        <w:rPr>
          <w:rFonts w:ascii="Arial" w:hAnsi="Arial" w:cs="Arial"/>
          <w:sz w:val="24"/>
          <w:szCs w:val="24"/>
          <w:lang w:val="ru-RU"/>
        </w:rPr>
        <w:t xml:space="preserve">Результатом законотворческой </w:t>
      </w:r>
      <w:proofErr w:type="spellStart"/>
      <w:r w:rsidRPr="001712F2">
        <w:rPr>
          <w:rFonts w:ascii="Arial" w:hAnsi="Arial" w:cs="Arial"/>
          <w:sz w:val="24"/>
          <w:szCs w:val="24"/>
          <w:lang w:val="ru-RU"/>
        </w:rPr>
        <w:t>прокрастинации</w:t>
      </w:r>
      <w:proofErr w:type="spellEnd"/>
      <w:r w:rsidRPr="001712F2">
        <w:rPr>
          <w:rFonts w:ascii="Arial" w:hAnsi="Arial" w:cs="Arial"/>
          <w:sz w:val="24"/>
          <w:szCs w:val="24"/>
          <w:lang w:val="ru-RU"/>
        </w:rPr>
        <w:t xml:space="preserve"> по сокращению налоговой и регуляторной нагрузке является ухудшение финансового здоровья производителей товаров и услуг, потеря конкурентоспособности на </w:t>
      </w:r>
      <w:proofErr w:type="gramStart"/>
      <w:r w:rsidRPr="001712F2">
        <w:rPr>
          <w:rFonts w:ascii="Arial" w:hAnsi="Arial" w:cs="Arial"/>
          <w:sz w:val="24"/>
          <w:szCs w:val="24"/>
          <w:lang w:val="ru-RU"/>
        </w:rPr>
        <w:t>внутреннем</w:t>
      </w:r>
      <w:proofErr w:type="gramEnd"/>
      <w:r w:rsidRPr="001712F2">
        <w:rPr>
          <w:rFonts w:ascii="Arial" w:hAnsi="Arial" w:cs="Arial"/>
          <w:sz w:val="24"/>
          <w:szCs w:val="24"/>
          <w:lang w:val="ru-RU"/>
        </w:rPr>
        <w:t xml:space="preserve"> и внешних рынках, бегство финансового и человеческого капитала из страны, а также перевод экономической деятельности в «серую» экономику. Так по оценке экспертов МВФ размер теневой экономики в Беларуси в 2015г.</w:t>
      </w:r>
      <w:r w:rsidRPr="00FA3B84">
        <w:rPr>
          <w:rFonts w:ascii="Arial" w:hAnsi="Arial" w:cs="Arial"/>
          <w:sz w:val="24"/>
          <w:szCs w:val="24"/>
          <w:lang w:val="ru-RU"/>
        </w:rPr>
        <w:t xml:space="preserve"> 32,37% ВВП, а за период 2004-2015гг. составил 44,52% ВВП</w:t>
      </w:r>
      <w:r w:rsidRPr="00FA3B84">
        <w:rPr>
          <w:rFonts w:ascii="Arial" w:hAnsi="Arial" w:cs="Arial"/>
          <w:sz w:val="24"/>
          <w:szCs w:val="24"/>
          <w:vertAlign w:val="superscript"/>
          <w:lang w:val="ru-RU"/>
        </w:rPr>
        <w:footnoteReference w:id="14"/>
      </w:r>
      <w:r w:rsidRPr="00FA3B84">
        <w:rPr>
          <w:rFonts w:ascii="Arial" w:hAnsi="Arial" w:cs="Arial"/>
          <w:sz w:val="24"/>
          <w:szCs w:val="24"/>
          <w:lang w:val="ru-RU"/>
        </w:rPr>
        <w:t xml:space="preserve">. Издержки упущенной выгоды только государственного бюджета от такой деятельности оцениваются на $3 – 5 млрд. ежегодно. Таким образом, снижение налоговой и регуляторной </w:t>
      </w:r>
      <w:r w:rsidRPr="00647F75">
        <w:rPr>
          <w:rFonts w:ascii="Arial" w:hAnsi="Arial" w:cs="Arial"/>
          <w:sz w:val="24"/>
          <w:szCs w:val="24"/>
          <w:lang w:val="ru-RU"/>
        </w:rPr>
        <w:t>издерж</w:t>
      </w:r>
      <w:r w:rsidR="003137AD" w:rsidRPr="00647F75">
        <w:rPr>
          <w:rFonts w:ascii="Arial" w:hAnsi="Arial" w:cs="Arial"/>
          <w:sz w:val="24"/>
          <w:szCs w:val="24"/>
          <w:lang w:val="ru-RU"/>
        </w:rPr>
        <w:t>е</w:t>
      </w:r>
      <w:r w:rsidRPr="00647F75">
        <w:rPr>
          <w:rFonts w:ascii="Arial" w:hAnsi="Arial" w:cs="Arial"/>
          <w:sz w:val="24"/>
          <w:szCs w:val="24"/>
          <w:lang w:val="ru-RU"/>
        </w:rPr>
        <w:t xml:space="preserve">к, </w:t>
      </w:r>
      <w:r w:rsidRPr="00FA3B84">
        <w:rPr>
          <w:rFonts w:ascii="Arial" w:hAnsi="Arial" w:cs="Arial"/>
          <w:sz w:val="24"/>
          <w:szCs w:val="24"/>
          <w:lang w:val="ru-RU"/>
        </w:rPr>
        <w:t xml:space="preserve">укрепление правовых институтов защиты частной собственности, увеличение частного сектора является источником дополнительных налоговых поступлений в бюджет в объёме 7 – 10% ВВП в дополнение к </w:t>
      </w:r>
      <w:proofErr w:type="spellStart"/>
      <w:r w:rsidRPr="00FA3B84">
        <w:rPr>
          <w:rFonts w:ascii="Arial" w:hAnsi="Arial" w:cs="Arial"/>
          <w:sz w:val="24"/>
          <w:szCs w:val="24"/>
          <w:lang w:val="ru-RU"/>
        </w:rPr>
        <w:t>страновой</w:t>
      </w:r>
      <w:proofErr w:type="spellEnd"/>
      <w:r w:rsidRPr="00FA3B84">
        <w:rPr>
          <w:rFonts w:ascii="Arial" w:hAnsi="Arial" w:cs="Arial"/>
          <w:sz w:val="24"/>
          <w:szCs w:val="24"/>
          <w:lang w:val="ru-RU"/>
        </w:rPr>
        <w:t xml:space="preserve"> выгоде в виде ежегодного создания десятков тысяч новых рабочих мест, преодолени</w:t>
      </w:r>
      <w:r w:rsidR="003137AD" w:rsidRPr="00647F75">
        <w:rPr>
          <w:rFonts w:ascii="Arial" w:hAnsi="Arial" w:cs="Arial"/>
          <w:sz w:val="24"/>
          <w:szCs w:val="24"/>
          <w:lang w:val="ru-RU"/>
        </w:rPr>
        <w:t>я</w:t>
      </w:r>
      <w:r w:rsidR="00C7071A" w:rsidRPr="00C7071A">
        <w:rPr>
          <w:rFonts w:ascii="Arial" w:hAnsi="Arial" w:cs="Arial"/>
          <w:sz w:val="24"/>
          <w:szCs w:val="24"/>
          <w:lang w:val="ru-RU"/>
        </w:rPr>
        <w:t xml:space="preserve"> </w:t>
      </w:r>
      <w:r w:rsidRPr="00FA3B84">
        <w:rPr>
          <w:rFonts w:ascii="Arial" w:hAnsi="Arial" w:cs="Arial"/>
          <w:sz w:val="24"/>
          <w:szCs w:val="24"/>
          <w:lang w:val="ru-RU"/>
        </w:rPr>
        <w:t xml:space="preserve">технологического отставания страны, </w:t>
      </w:r>
      <w:r w:rsidR="003137AD" w:rsidRPr="00647F75">
        <w:rPr>
          <w:rFonts w:ascii="Arial" w:hAnsi="Arial" w:cs="Arial"/>
          <w:sz w:val="24"/>
          <w:szCs w:val="24"/>
          <w:lang w:val="ru-RU"/>
        </w:rPr>
        <w:t>обеспечения</w:t>
      </w:r>
      <w:r w:rsidR="00C7071A" w:rsidRPr="00C7071A">
        <w:rPr>
          <w:rFonts w:ascii="Arial" w:hAnsi="Arial" w:cs="Arial"/>
          <w:sz w:val="24"/>
          <w:szCs w:val="24"/>
          <w:lang w:val="ru-RU"/>
        </w:rPr>
        <w:t xml:space="preserve"> </w:t>
      </w:r>
      <w:r w:rsidRPr="00647F75">
        <w:rPr>
          <w:rFonts w:ascii="Arial" w:hAnsi="Arial" w:cs="Arial"/>
          <w:sz w:val="24"/>
          <w:szCs w:val="24"/>
          <w:lang w:val="ru-RU"/>
        </w:rPr>
        <w:t xml:space="preserve">диверсификации экономики и </w:t>
      </w:r>
      <w:proofErr w:type="spellStart"/>
      <w:r w:rsidRPr="00647F75">
        <w:rPr>
          <w:rFonts w:ascii="Arial" w:hAnsi="Arial" w:cs="Arial"/>
          <w:sz w:val="24"/>
          <w:szCs w:val="24"/>
          <w:lang w:val="ru-RU"/>
        </w:rPr>
        <w:t>резкого</w:t>
      </w:r>
      <w:r w:rsidR="00BA1E33" w:rsidRPr="00647F75">
        <w:rPr>
          <w:rFonts w:ascii="Arial" w:hAnsi="Arial" w:cs="Arial"/>
          <w:sz w:val="24"/>
          <w:szCs w:val="24"/>
          <w:lang w:val="ru-RU"/>
        </w:rPr>
        <w:t>повышения</w:t>
      </w:r>
      <w:proofErr w:type="spellEnd"/>
      <w:r w:rsidR="00BA1E33" w:rsidRPr="00647F75">
        <w:rPr>
          <w:rFonts w:ascii="Arial" w:hAnsi="Arial" w:cs="Arial"/>
          <w:sz w:val="24"/>
          <w:szCs w:val="24"/>
          <w:lang w:val="ru-RU"/>
        </w:rPr>
        <w:t xml:space="preserve"> уровня капитализации (стоимости</w:t>
      </w:r>
      <w:proofErr w:type="gramStart"/>
      <w:r w:rsidR="00BA1E33" w:rsidRPr="00647F75">
        <w:rPr>
          <w:rFonts w:ascii="Arial" w:hAnsi="Arial" w:cs="Arial"/>
          <w:sz w:val="24"/>
          <w:szCs w:val="24"/>
          <w:lang w:val="ru-RU"/>
        </w:rPr>
        <w:t>)</w:t>
      </w:r>
      <w:r w:rsidRPr="00FA3B84">
        <w:rPr>
          <w:rFonts w:ascii="Arial" w:hAnsi="Arial" w:cs="Arial"/>
          <w:sz w:val="24"/>
          <w:szCs w:val="24"/>
          <w:lang w:val="ru-RU"/>
        </w:rPr>
        <w:t>м</w:t>
      </w:r>
      <w:proofErr w:type="gramEnd"/>
      <w:r w:rsidRPr="00FA3B84">
        <w:rPr>
          <w:rFonts w:ascii="Arial" w:hAnsi="Arial" w:cs="Arial"/>
          <w:sz w:val="24"/>
          <w:szCs w:val="24"/>
          <w:lang w:val="ru-RU"/>
        </w:rPr>
        <w:t xml:space="preserve">атериальных и нематериальных активов страны. </w:t>
      </w:r>
    </w:p>
    <w:p w:rsidR="00E02D2A" w:rsidRPr="00E02D2A" w:rsidRDefault="00C62EA3" w:rsidP="00C62EA3">
      <w:pPr>
        <w:spacing w:after="0" w:line="240" w:lineRule="auto"/>
        <w:jc w:val="both"/>
        <w:rPr>
          <w:rFonts w:ascii="Arial" w:eastAsia="Calibri" w:hAnsi="Arial" w:cs="Arial"/>
          <w:sz w:val="24"/>
          <w:szCs w:val="24"/>
          <w:lang w:val="ru-RU"/>
        </w:rPr>
      </w:pPr>
      <w:r w:rsidRPr="00FA3B84">
        <w:rPr>
          <w:rFonts w:ascii="Arial" w:hAnsi="Arial" w:cs="Arial"/>
          <w:sz w:val="24"/>
          <w:szCs w:val="24"/>
          <w:lang w:val="ru-RU"/>
        </w:rPr>
        <w:tab/>
        <w:t xml:space="preserve">Сравнительный анализ уровня зарплаты и накопленного богатства Беларуси со странами Европы подтверждает необходимость превращения частного бизнеса, национального предпринимательства в основной локомотив развития и роста. </w:t>
      </w:r>
      <w:proofErr w:type="gramStart"/>
      <w:r w:rsidRPr="00FA3B84">
        <w:rPr>
          <w:rFonts w:ascii="Arial" w:hAnsi="Arial" w:cs="Arial"/>
          <w:sz w:val="24"/>
          <w:szCs w:val="24"/>
          <w:lang w:val="ru-RU"/>
        </w:rPr>
        <w:t xml:space="preserve">По данным Организации экономического развития и роста (ОЭСР) </w:t>
      </w:r>
      <w:r w:rsidRPr="00FA3B84">
        <w:rPr>
          <w:rFonts w:ascii="Arial" w:eastAsia="Calibri" w:hAnsi="Arial" w:cs="Arial"/>
          <w:sz w:val="24"/>
          <w:szCs w:val="24"/>
          <w:lang w:val="ru-RU"/>
        </w:rPr>
        <w:t xml:space="preserve">среднегодовая начисленная валовой зарплата на одного работника </w:t>
      </w:r>
      <w:r w:rsidR="00E02D2A">
        <w:rPr>
          <w:rFonts w:ascii="Arial" w:eastAsia="Calibri" w:hAnsi="Arial" w:cs="Arial"/>
          <w:sz w:val="24"/>
          <w:szCs w:val="24"/>
          <w:lang w:val="ru-RU"/>
        </w:rPr>
        <w:t xml:space="preserve">в странах Центральной и Восточной Европы, включая Эстонию, Польшу, Литву и Латвию в 2016г. превысила </w:t>
      </w:r>
      <w:r w:rsidR="00E02D2A" w:rsidRPr="00E02D2A">
        <w:rPr>
          <w:rFonts w:ascii="Arial" w:eastAsia="Calibri" w:hAnsi="Arial" w:cs="Arial"/>
          <w:sz w:val="24"/>
          <w:szCs w:val="24"/>
          <w:lang w:val="ru-RU"/>
        </w:rPr>
        <w:t>$</w:t>
      </w:r>
      <w:r w:rsidR="00EB0CA8">
        <w:rPr>
          <w:rFonts w:ascii="Arial" w:eastAsia="Calibri" w:hAnsi="Arial" w:cs="Arial"/>
          <w:sz w:val="24"/>
          <w:szCs w:val="24"/>
          <w:lang w:val="ru-RU"/>
        </w:rPr>
        <w:t>23 тысячи</w:t>
      </w:r>
      <w:r w:rsidR="00EB0CA8" w:rsidRPr="00FA3B84">
        <w:rPr>
          <w:rFonts w:ascii="Arial" w:eastAsia="Calibri" w:hAnsi="Arial" w:cs="Arial"/>
          <w:sz w:val="24"/>
          <w:szCs w:val="24"/>
          <w:vertAlign w:val="superscript"/>
          <w:lang w:val="ru-RU"/>
        </w:rPr>
        <w:footnoteReference w:id="15"/>
      </w:r>
      <w:r w:rsidR="00EB0CA8">
        <w:rPr>
          <w:rFonts w:ascii="Arial" w:eastAsia="Calibri" w:hAnsi="Arial" w:cs="Arial"/>
          <w:sz w:val="24"/>
          <w:szCs w:val="24"/>
          <w:lang w:val="ru-RU"/>
        </w:rPr>
        <w:t>, что более чем в три раза больше, чем в Беларуси.</w:t>
      </w:r>
      <w:proofErr w:type="gramEnd"/>
      <w:r w:rsidR="00DC2DD5">
        <w:rPr>
          <w:rFonts w:ascii="Arial" w:eastAsia="Calibri" w:hAnsi="Arial" w:cs="Arial"/>
          <w:sz w:val="24"/>
          <w:szCs w:val="24"/>
          <w:lang w:val="ru-RU"/>
        </w:rPr>
        <w:t xml:space="preserve"> П</w:t>
      </w:r>
      <w:r w:rsidR="00DC2DD5" w:rsidRPr="00DC2DD5">
        <w:rPr>
          <w:rFonts w:ascii="Arial" w:eastAsia="Calibri" w:hAnsi="Arial" w:cs="Arial"/>
          <w:sz w:val="24"/>
          <w:szCs w:val="24"/>
          <w:lang w:val="ru-RU"/>
        </w:rPr>
        <w:t>о валовой зарплате наша страна отстаё</w:t>
      </w:r>
      <w:r w:rsidR="00245610" w:rsidRPr="00647F75">
        <w:rPr>
          <w:rFonts w:ascii="Arial" w:eastAsia="Calibri" w:hAnsi="Arial" w:cs="Arial"/>
          <w:sz w:val="24"/>
          <w:szCs w:val="24"/>
          <w:lang w:val="ru-RU"/>
        </w:rPr>
        <w:t>т</w:t>
      </w:r>
      <w:r w:rsidR="00DC2DD5" w:rsidRPr="00DC2DD5">
        <w:rPr>
          <w:rFonts w:ascii="Arial" w:eastAsia="Calibri" w:hAnsi="Arial" w:cs="Arial"/>
          <w:sz w:val="24"/>
          <w:szCs w:val="24"/>
          <w:lang w:val="ru-RU"/>
        </w:rPr>
        <w:t xml:space="preserve"> от Чехии и Эстонии в 2,5 – 3 раза, Польши – в 2,7 - 3,2 раза, Швеции </w:t>
      </w:r>
      <w:r w:rsidR="00DC2DD5" w:rsidRPr="00647F75">
        <w:rPr>
          <w:rFonts w:ascii="Arial" w:eastAsia="Calibri" w:hAnsi="Arial" w:cs="Arial"/>
          <w:sz w:val="24"/>
          <w:szCs w:val="24"/>
          <w:lang w:val="ru-RU"/>
        </w:rPr>
        <w:t xml:space="preserve">– </w:t>
      </w:r>
      <w:r w:rsidR="00245610" w:rsidRPr="00647F75">
        <w:rPr>
          <w:rFonts w:ascii="Arial" w:eastAsia="Calibri" w:hAnsi="Arial" w:cs="Arial"/>
          <w:sz w:val="24"/>
          <w:szCs w:val="24"/>
          <w:lang w:val="ru-RU"/>
        </w:rPr>
        <w:t xml:space="preserve">в </w:t>
      </w:r>
      <w:r w:rsidR="00DC2DD5" w:rsidRPr="00DC2DD5">
        <w:rPr>
          <w:rFonts w:ascii="Arial" w:eastAsia="Calibri" w:hAnsi="Arial" w:cs="Arial"/>
          <w:sz w:val="24"/>
          <w:szCs w:val="24"/>
          <w:lang w:val="ru-RU"/>
        </w:rPr>
        <w:t>5 - 5,5 раз, Ирланди</w:t>
      </w:r>
      <w:proofErr w:type="gramStart"/>
      <w:r w:rsidR="00DC2DD5" w:rsidRPr="00DC2DD5">
        <w:rPr>
          <w:rFonts w:ascii="Arial" w:eastAsia="Calibri" w:hAnsi="Arial" w:cs="Arial"/>
          <w:sz w:val="24"/>
          <w:szCs w:val="24"/>
          <w:lang w:val="ru-RU"/>
        </w:rPr>
        <w:t>и</w:t>
      </w:r>
      <w:r w:rsidR="00DC2DD5" w:rsidRPr="00647F75">
        <w:rPr>
          <w:rFonts w:ascii="Arial" w:eastAsia="Calibri" w:hAnsi="Arial" w:cs="Arial"/>
          <w:sz w:val="24"/>
          <w:szCs w:val="24"/>
          <w:lang w:val="ru-RU"/>
        </w:rPr>
        <w:t>-</w:t>
      </w:r>
      <w:proofErr w:type="gramEnd"/>
      <w:r w:rsidR="00DC2DD5" w:rsidRPr="00647F75">
        <w:rPr>
          <w:rFonts w:ascii="Arial" w:eastAsia="Calibri" w:hAnsi="Arial" w:cs="Arial"/>
          <w:sz w:val="24"/>
          <w:szCs w:val="24"/>
          <w:lang w:val="ru-RU"/>
        </w:rPr>
        <w:t xml:space="preserve"> </w:t>
      </w:r>
      <w:r w:rsidR="00245610" w:rsidRPr="00647F75">
        <w:rPr>
          <w:rFonts w:ascii="Arial" w:eastAsia="Calibri" w:hAnsi="Arial" w:cs="Arial"/>
          <w:sz w:val="24"/>
          <w:szCs w:val="24"/>
          <w:lang w:val="ru-RU"/>
        </w:rPr>
        <w:t xml:space="preserve">в </w:t>
      </w:r>
      <w:r w:rsidR="00DC2DD5" w:rsidRPr="00DC2DD5">
        <w:rPr>
          <w:rFonts w:ascii="Arial" w:eastAsia="Calibri" w:hAnsi="Arial" w:cs="Arial"/>
          <w:sz w:val="24"/>
          <w:szCs w:val="24"/>
          <w:lang w:val="ru-RU"/>
        </w:rPr>
        <w:t>6 – 6,5 раз.</w:t>
      </w:r>
    </w:p>
    <w:p w:rsidR="00336685" w:rsidRPr="00FA3B84" w:rsidRDefault="00C62EA3" w:rsidP="00336685">
      <w:pPr>
        <w:spacing w:after="0" w:line="240" w:lineRule="auto"/>
        <w:jc w:val="both"/>
        <w:rPr>
          <w:rFonts w:ascii="Arial" w:eastAsia="Calibri" w:hAnsi="Arial" w:cs="Arial"/>
          <w:sz w:val="24"/>
          <w:szCs w:val="24"/>
          <w:lang w:val="ru-RU"/>
        </w:rPr>
      </w:pPr>
      <w:r w:rsidRPr="00FA3B84">
        <w:rPr>
          <w:rFonts w:ascii="Arial" w:eastAsia="Calibri" w:hAnsi="Arial" w:cs="Arial"/>
          <w:sz w:val="24"/>
          <w:szCs w:val="24"/>
          <w:lang w:val="ru-RU"/>
        </w:rPr>
        <w:tab/>
      </w:r>
      <w:r w:rsidR="00336685" w:rsidRPr="00FA3B84">
        <w:rPr>
          <w:rFonts w:ascii="Arial" w:eastAsia="Calibri" w:hAnsi="Arial" w:cs="Arial"/>
          <w:sz w:val="24"/>
          <w:szCs w:val="24"/>
          <w:lang w:val="ru-RU"/>
        </w:rPr>
        <w:t xml:space="preserve">Данные немецкой организации </w:t>
      </w:r>
      <w:proofErr w:type="spellStart"/>
      <w:r w:rsidR="00336685" w:rsidRPr="00FA3B84">
        <w:rPr>
          <w:rFonts w:ascii="Arial" w:eastAsia="Calibri" w:hAnsi="Arial" w:cs="Arial"/>
          <w:sz w:val="24"/>
          <w:szCs w:val="24"/>
          <w:lang w:val="ru-RU"/>
        </w:rPr>
        <w:t>GfK</w:t>
      </w:r>
      <w:proofErr w:type="spellEnd"/>
      <w:r w:rsidR="00336685" w:rsidRPr="00FA3B84">
        <w:rPr>
          <w:rFonts w:ascii="Arial" w:eastAsia="Calibri" w:hAnsi="Arial" w:cs="Arial"/>
          <w:sz w:val="24"/>
          <w:szCs w:val="24"/>
          <w:lang w:val="ru-RU"/>
        </w:rPr>
        <w:t xml:space="preserve"> из нового доклада «Покупательная способность в Европе 2017</w:t>
      </w:r>
      <w:r w:rsidR="00336685" w:rsidRPr="00FA3B84">
        <w:rPr>
          <w:rStyle w:val="a7"/>
          <w:rFonts w:ascii="Arial" w:eastAsia="Calibri" w:hAnsi="Arial" w:cs="Arial"/>
          <w:sz w:val="24"/>
          <w:szCs w:val="24"/>
          <w:lang w:val="ru-RU"/>
        </w:rPr>
        <w:footnoteReference w:id="16"/>
      </w:r>
      <w:r w:rsidR="00336685" w:rsidRPr="00FA3B84">
        <w:rPr>
          <w:rFonts w:ascii="Arial" w:eastAsia="Calibri" w:hAnsi="Arial" w:cs="Arial"/>
          <w:sz w:val="24"/>
          <w:szCs w:val="24"/>
          <w:lang w:val="ru-RU"/>
        </w:rPr>
        <w:t>» (</w:t>
      </w:r>
      <w:proofErr w:type="spellStart"/>
      <w:r w:rsidR="00336685" w:rsidRPr="00FA3B84">
        <w:rPr>
          <w:rFonts w:ascii="Arial" w:eastAsia="Calibri" w:hAnsi="Arial" w:cs="Arial"/>
          <w:sz w:val="24"/>
          <w:szCs w:val="24"/>
          <w:lang w:val="ru-RU"/>
        </w:rPr>
        <w:t>Purchasing</w:t>
      </w:r>
      <w:proofErr w:type="spellEnd"/>
      <w:r w:rsidR="00C7071A" w:rsidRPr="00C7071A">
        <w:rPr>
          <w:rFonts w:ascii="Arial" w:eastAsia="Calibri" w:hAnsi="Arial" w:cs="Arial"/>
          <w:sz w:val="24"/>
          <w:szCs w:val="24"/>
          <w:lang w:val="ru-RU"/>
        </w:rPr>
        <w:t xml:space="preserve"> </w:t>
      </w:r>
      <w:proofErr w:type="spellStart"/>
      <w:r w:rsidR="00336685" w:rsidRPr="00FA3B84">
        <w:rPr>
          <w:rFonts w:ascii="Arial" w:eastAsia="Calibri" w:hAnsi="Arial" w:cs="Arial"/>
          <w:sz w:val="24"/>
          <w:szCs w:val="24"/>
          <w:lang w:val="ru-RU"/>
        </w:rPr>
        <w:t>Power</w:t>
      </w:r>
      <w:proofErr w:type="spellEnd"/>
      <w:r w:rsidR="00C7071A" w:rsidRPr="00C7071A">
        <w:rPr>
          <w:rFonts w:ascii="Arial" w:eastAsia="Calibri" w:hAnsi="Arial" w:cs="Arial"/>
          <w:sz w:val="24"/>
          <w:szCs w:val="24"/>
          <w:lang w:val="ru-RU"/>
        </w:rPr>
        <w:t xml:space="preserve"> </w:t>
      </w:r>
      <w:proofErr w:type="spellStart"/>
      <w:r w:rsidR="00336685" w:rsidRPr="00FA3B84">
        <w:rPr>
          <w:rFonts w:ascii="Arial" w:eastAsia="Calibri" w:hAnsi="Arial" w:cs="Arial"/>
          <w:sz w:val="24"/>
          <w:szCs w:val="24"/>
          <w:lang w:val="ru-RU"/>
        </w:rPr>
        <w:t>Europe</w:t>
      </w:r>
      <w:proofErr w:type="spellEnd"/>
      <w:r w:rsidR="00336685" w:rsidRPr="00FA3B84">
        <w:rPr>
          <w:rFonts w:ascii="Arial" w:eastAsia="Calibri" w:hAnsi="Arial" w:cs="Arial"/>
          <w:sz w:val="24"/>
          <w:szCs w:val="24"/>
          <w:lang w:val="ru-RU"/>
        </w:rPr>
        <w:t xml:space="preserve"> 2017) подтверждают отставание Беларуси от стран Европы по уровню располагаемых доходов. Из 42 стран</w:t>
      </w:r>
      <w:r w:rsidR="00C7071A" w:rsidRPr="00C7071A">
        <w:rPr>
          <w:rFonts w:ascii="Arial" w:eastAsia="Calibri" w:hAnsi="Arial" w:cs="Arial"/>
          <w:sz w:val="24"/>
          <w:szCs w:val="24"/>
          <w:lang w:val="ru-RU"/>
        </w:rPr>
        <w:t xml:space="preserve"> </w:t>
      </w:r>
      <w:r w:rsidR="00336685" w:rsidRPr="00FA3B84">
        <w:rPr>
          <w:rFonts w:ascii="Arial" w:eastAsia="Calibri" w:hAnsi="Arial" w:cs="Arial"/>
          <w:sz w:val="24"/>
          <w:szCs w:val="24"/>
          <w:lang w:val="ru-RU"/>
        </w:rPr>
        <w:t xml:space="preserve">Беларусь заняла 40-ое место, что лучше только Молдовы и Украины. В рейтинге 2017г. покупательная способность на одного жителя Беларуси составила €2558. Это всего лишь 18,4% от среднеевропейского уровня, </w:t>
      </w:r>
      <w:r w:rsidR="00DC2DD5">
        <w:rPr>
          <w:rFonts w:ascii="Arial" w:eastAsia="Calibri" w:hAnsi="Arial" w:cs="Arial"/>
          <w:sz w:val="24"/>
          <w:szCs w:val="24"/>
          <w:lang w:val="ru-RU"/>
        </w:rPr>
        <w:t>(€13937)</w:t>
      </w:r>
      <w:r w:rsidR="00336685" w:rsidRPr="00FA3B84">
        <w:rPr>
          <w:rFonts w:ascii="Arial" w:eastAsia="Calibri" w:hAnsi="Arial" w:cs="Arial"/>
          <w:sz w:val="24"/>
          <w:szCs w:val="24"/>
          <w:lang w:val="ru-RU"/>
        </w:rPr>
        <w:t>. Такой результат является следствием</w:t>
      </w:r>
      <w:r w:rsidR="00C7071A" w:rsidRPr="00C7071A">
        <w:rPr>
          <w:rFonts w:ascii="Arial" w:eastAsia="Calibri" w:hAnsi="Arial" w:cs="Arial"/>
          <w:sz w:val="24"/>
          <w:szCs w:val="24"/>
          <w:lang w:val="ru-RU"/>
        </w:rPr>
        <w:t xml:space="preserve"> </w:t>
      </w:r>
      <w:r w:rsidR="00336685" w:rsidRPr="00FA3B84">
        <w:rPr>
          <w:rFonts w:ascii="Arial" w:eastAsia="Calibri" w:hAnsi="Arial" w:cs="Arial"/>
          <w:sz w:val="24"/>
          <w:szCs w:val="24"/>
          <w:lang w:val="ru-RU"/>
        </w:rPr>
        <w:t xml:space="preserve">несоответствия нынешней структуры </w:t>
      </w:r>
      <w:r w:rsidR="00DC2DD5">
        <w:rPr>
          <w:rFonts w:ascii="Arial" w:eastAsia="Calibri" w:hAnsi="Arial" w:cs="Arial"/>
          <w:sz w:val="24"/>
          <w:szCs w:val="24"/>
          <w:lang w:val="ru-RU"/>
        </w:rPr>
        <w:t xml:space="preserve">национальной </w:t>
      </w:r>
      <w:r w:rsidR="00336685" w:rsidRPr="00FA3B84">
        <w:rPr>
          <w:rFonts w:ascii="Arial" w:eastAsia="Calibri" w:hAnsi="Arial" w:cs="Arial"/>
          <w:sz w:val="24"/>
          <w:szCs w:val="24"/>
          <w:lang w:val="ru-RU"/>
        </w:rPr>
        <w:t xml:space="preserve">экономики, её основных институтов </w:t>
      </w:r>
      <w:r w:rsidR="00B43DCB" w:rsidRPr="00FA3B84">
        <w:rPr>
          <w:rFonts w:ascii="Arial" w:eastAsia="Calibri" w:hAnsi="Arial" w:cs="Arial"/>
          <w:sz w:val="24"/>
          <w:szCs w:val="24"/>
          <w:lang w:val="ru-RU"/>
        </w:rPr>
        <w:t>стратегической</w:t>
      </w:r>
      <w:r w:rsidR="00DC2DD5">
        <w:rPr>
          <w:rFonts w:ascii="Arial" w:eastAsia="Calibri" w:hAnsi="Arial" w:cs="Arial"/>
          <w:sz w:val="24"/>
          <w:szCs w:val="24"/>
          <w:lang w:val="ru-RU"/>
        </w:rPr>
        <w:t xml:space="preserve">, долгосрочной </w:t>
      </w:r>
      <w:r w:rsidR="00B43DCB" w:rsidRPr="00FA3B84">
        <w:rPr>
          <w:rFonts w:ascii="Arial" w:eastAsia="Calibri" w:hAnsi="Arial" w:cs="Arial"/>
          <w:sz w:val="24"/>
          <w:szCs w:val="24"/>
          <w:lang w:val="ru-RU"/>
        </w:rPr>
        <w:t xml:space="preserve">цели </w:t>
      </w:r>
      <w:r w:rsidR="00DC2DD5">
        <w:rPr>
          <w:rFonts w:ascii="Arial" w:eastAsia="Calibri" w:hAnsi="Arial" w:cs="Arial"/>
          <w:sz w:val="24"/>
          <w:szCs w:val="24"/>
          <w:lang w:val="ru-RU"/>
        </w:rPr>
        <w:t xml:space="preserve">развития </w:t>
      </w:r>
      <w:r w:rsidR="00B43DCB" w:rsidRPr="00FA3B84">
        <w:rPr>
          <w:rFonts w:ascii="Arial" w:eastAsia="Calibri" w:hAnsi="Arial" w:cs="Arial"/>
          <w:sz w:val="24"/>
          <w:szCs w:val="24"/>
          <w:lang w:val="ru-RU"/>
        </w:rPr>
        <w:t xml:space="preserve">страны. </w:t>
      </w:r>
      <w:r w:rsidR="00336685" w:rsidRPr="00FA3B84">
        <w:rPr>
          <w:rFonts w:ascii="Arial" w:eastAsia="Calibri" w:hAnsi="Arial" w:cs="Arial"/>
          <w:sz w:val="24"/>
          <w:szCs w:val="24"/>
          <w:lang w:val="ru-RU"/>
        </w:rPr>
        <w:t xml:space="preserve">Покупательная способность денег на руках у </w:t>
      </w:r>
      <w:proofErr w:type="spellStart"/>
      <w:r w:rsidR="00336685" w:rsidRPr="00FA3B84">
        <w:rPr>
          <w:rFonts w:ascii="Arial" w:eastAsia="Calibri" w:hAnsi="Arial" w:cs="Arial"/>
          <w:sz w:val="24"/>
          <w:szCs w:val="24"/>
          <w:lang w:val="ru-RU"/>
        </w:rPr>
        <w:t>беларуса</w:t>
      </w:r>
      <w:proofErr w:type="spellEnd"/>
      <w:r w:rsidR="00336685" w:rsidRPr="00FA3B84">
        <w:rPr>
          <w:rFonts w:ascii="Arial" w:eastAsia="Calibri" w:hAnsi="Arial" w:cs="Arial"/>
          <w:sz w:val="24"/>
          <w:szCs w:val="24"/>
          <w:lang w:val="ru-RU"/>
        </w:rPr>
        <w:t xml:space="preserve"> в 5,45 раз м</w:t>
      </w:r>
      <w:r w:rsidR="00B43DCB" w:rsidRPr="00FA3B84">
        <w:rPr>
          <w:rFonts w:ascii="Arial" w:eastAsia="Calibri" w:hAnsi="Arial" w:cs="Arial"/>
          <w:sz w:val="24"/>
          <w:szCs w:val="24"/>
          <w:lang w:val="ru-RU"/>
        </w:rPr>
        <w:t xml:space="preserve">еньше, </w:t>
      </w:r>
      <w:r w:rsidR="00B43DCB" w:rsidRPr="00FA3B84">
        <w:rPr>
          <w:rFonts w:ascii="Arial" w:eastAsia="Calibri" w:hAnsi="Arial" w:cs="Arial"/>
          <w:sz w:val="24"/>
          <w:szCs w:val="24"/>
          <w:lang w:val="ru-RU"/>
        </w:rPr>
        <w:lastRenderedPageBreak/>
        <w:t xml:space="preserve">чем в среднем по Европе – такой результат более чем 25-летнего игнорирования экономической свободы, частной собственности и открытой конкуренции. </w:t>
      </w:r>
    </w:p>
    <w:p w:rsidR="00DC2DD5" w:rsidRDefault="00336685" w:rsidP="00DC2DD5">
      <w:pPr>
        <w:spacing w:after="0" w:line="240" w:lineRule="auto"/>
        <w:ind w:firstLine="720"/>
        <w:jc w:val="both"/>
        <w:rPr>
          <w:rFonts w:ascii="Arial" w:eastAsia="Calibri" w:hAnsi="Arial" w:cs="Arial"/>
          <w:sz w:val="24"/>
          <w:szCs w:val="24"/>
          <w:lang w:val="ru-RU"/>
        </w:rPr>
      </w:pPr>
      <w:r w:rsidRPr="00FA3B84">
        <w:rPr>
          <w:rFonts w:ascii="Arial" w:eastAsia="Calibri" w:hAnsi="Arial" w:cs="Arial"/>
          <w:sz w:val="24"/>
          <w:szCs w:val="24"/>
          <w:lang w:val="ru-RU"/>
        </w:rPr>
        <w:t xml:space="preserve">Третий </w:t>
      </w:r>
      <w:r w:rsidR="00C62EA3" w:rsidRPr="00FA3B84">
        <w:rPr>
          <w:rFonts w:ascii="Arial" w:eastAsia="Calibri" w:hAnsi="Arial" w:cs="Arial"/>
          <w:sz w:val="24"/>
          <w:szCs w:val="24"/>
          <w:lang w:val="ru-RU"/>
        </w:rPr>
        <w:t>важный социально-экономический показатель – чистое (за минусом долгов) богатство домашних хозяйств</w:t>
      </w:r>
      <w:r w:rsidR="00DC2DD5">
        <w:rPr>
          <w:rFonts w:ascii="Arial" w:eastAsia="Calibri" w:hAnsi="Arial" w:cs="Arial"/>
          <w:sz w:val="24"/>
          <w:szCs w:val="24"/>
          <w:lang w:val="ru-RU"/>
        </w:rPr>
        <w:t xml:space="preserve">. </w:t>
      </w:r>
      <w:r w:rsidR="00C62EA3" w:rsidRPr="00FA3B84">
        <w:rPr>
          <w:rFonts w:ascii="Arial" w:eastAsia="Calibri" w:hAnsi="Arial" w:cs="Arial"/>
          <w:sz w:val="24"/>
          <w:szCs w:val="24"/>
          <w:lang w:val="ru-RU"/>
        </w:rPr>
        <w:t>Он показывает, сколько материальных благ сумели накопить семьи с их уровнем текущего дохода (за исключением пенсионных накоплений). Под богатством понимается стоимость всех активов: финансовых (депозиты, акции, облигации, финансовые инструменты) и нефинансовых (кроме жилья). В Эстонии домашние хозяйства накопили чистого богатства на $162 тысяч</w:t>
      </w:r>
      <w:r w:rsidR="00DC2DD5">
        <w:rPr>
          <w:rFonts w:ascii="Arial" w:eastAsia="Calibri" w:hAnsi="Arial" w:cs="Arial"/>
          <w:sz w:val="24"/>
          <w:szCs w:val="24"/>
          <w:lang w:val="ru-RU"/>
        </w:rPr>
        <w:t>и</w:t>
      </w:r>
      <w:r w:rsidR="00C62EA3" w:rsidRPr="00FA3B84">
        <w:rPr>
          <w:rFonts w:ascii="Arial" w:eastAsia="Calibri" w:hAnsi="Arial" w:cs="Arial"/>
          <w:sz w:val="24"/>
          <w:szCs w:val="24"/>
          <w:lang w:val="ru-RU"/>
        </w:rPr>
        <w:t>, Германии - $260 тыс., Латвии - $</w:t>
      </w:r>
      <w:r w:rsidR="00DC2DD5">
        <w:rPr>
          <w:rFonts w:ascii="Arial" w:eastAsia="Calibri" w:hAnsi="Arial" w:cs="Arial"/>
          <w:sz w:val="24"/>
          <w:szCs w:val="24"/>
          <w:lang w:val="ru-RU"/>
        </w:rPr>
        <w:t xml:space="preserve">70,2 тыс., Польше - $51,5 тыс. </w:t>
      </w:r>
      <w:r w:rsidR="00C62EA3" w:rsidRPr="00FA3B84">
        <w:rPr>
          <w:rFonts w:ascii="Arial" w:eastAsia="Calibri" w:hAnsi="Arial" w:cs="Arial"/>
          <w:sz w:val="24"/>
          <w:szCs w:val="24"/>
          <w:lang w:val="ru-RU"/>
        </w:rPr>
        <w:t xml:space="preserve">25 лет назад Беларусь была примерно на одном социальном уровне с Чехией, Польшей и Эстонией. В отличие от ирландцев, эстонцев или поляков </w:t>
      </w:r>
      <w:proofErr w:type="spellStart"/>
      <w:r w:rsidR="00C62EA3" w:rsidRPr="00FA3B84">
        <w:rPr>
          <w:rFonts w:ascii="Arial" w:eastAsia="Calibri" w:hAnsi="Arial" w:cs="Arial"/>
          <w:sz w:val="24"/>
          <w:szCs w:val="24"/>
          <w:lang w:val="ru-RU"/>
        </w:rPr>
        <w:t>беларусы</w:t>
      </w:r>
      <w:proofErr w:type="spellEnd"/>
      <w:r w:rsidR="00C62EA3" w:rsidRPr="00FA3B84">
        <w:rPr>
          <w:rFonts w:ascii="Arial" w:eastAsia="Calibri" w:hAnsi="Arial" w:cs="Arial"/>
          <w:sz w:val="24"/>
          <w:szCs w:val="24"/>
          <w:lang w:val="ru-RU"/>
        </w:rPr>
        <w:t xml:space="preserve"> практически лишены возможности инвестировать в ценные бумаги за рубежом. Свой внутренний фондовый рынок не представляет коммерческого интереса для белорусских домашних хозяйств и бизнеса. Регулярные волны девальвации и хронически высокая инфляция также не способствовали накоплению богатства. Поэтому в нашей стране чистое богатство среднего белорусского хозяйства оценивается на ~$15 – 17 тысяч, что в 3 – 5 раз меньше, чем в странах, которые 25 - 30 лет назад сделали ставку на частную собственность, свободную торговлю, открытую конкуренцию и динамичное развитие национального предпринимательства. </w:t>
      </w:r>
    </w:p>
    <w:p w:rsidR="00B05B4E" w:rsidRDefault="00C62EA3" w:rsidP="00DC2DD5">
      <w:pPr>
        <w:spacing w:after="0" w:line="240" w:lineRule="auto"/>
        <w:ind w:firstLine="720"/>
        <w:jc w:val="both"/>
        <w:rPr>
          <w:rFonts w:ascii="Arial" w:eastAsia="Calibri" w:hAnsi="Arial" w:cs="Arial"/>
          <w:sz w:val="24"/>
          <w:szCs w:val="24"/>
          <w:lang w:val="ru-RU"/>
        </w:rPr>
      </w:pPr>
      <w:r w:rsidRPr="00FA3B84">
        <w:rPr>
          <w:rFonts w:ascii="Arial" w:eastAsia="Calibri" w:hAnsi="Arial" w:cs="Arial"/>
          <w:sz w:val="24"/>
          <w:szCs w:val="24"/>
          <w:lang w:val="ru-RU"/>
        </w:rPr>
        <w:t xml:space="preserve">НПБ-2018 </w:t>
      </w:r>
      <w:r w:rsidR="00DC2DD5">
        <w:rPr>
          <w:rFonts w:ascii="Arial" w:eastAsia="Calibri" w:hAnsi="Arial" w:cs="Arial"/>
          <w:sz w:val="24"/>
          <w:szCs w:val="24"/>
          <w:lang w:val="ru-RU"/>
        </w:rPr>
        <w:t xml:space="preserve">интегрирует лучший мировой опыт, учитывает практику проведения успешных рыночных реформ и создания конкурентных институтов поддержки предпринимательства. </w:t>
      </w:r>
      <w:r w:rsidR="00B05B4E">
        <w:rPr>
          <w:rFonts w:ascii="Arial" w:eastAsia="Calibri" w:hAnsi="Arial" w:cs="Arial"/>
          <w:sz w:val="24"/>
          <w:szCs w:val="24"/>
          <w:lang w:val="ru-RU"/>
        </w:rPr>
        <w:t xml:space="preserve">Бизнес сообщество рассчитывает на </w:t>
      </w:r>
      <w:r w:rsidRPr="00FA3B84">
        <w:rPr>
          <w:rFonts w:ascii="Arial" w:eastAsia="Calibri" w:hAnsi="Arial" w:cs="Arial"/>
          <w:sz w:val="24"/>
          <w:szCs w:val="24"/>
          <w:lang w:val="ru-RU"/>
        </w:rPr>
        <w:t xml:space="preserve">совместную работу с властями </w:t>
      </w:r>
      <w:r w:rsidR="00B05B4E">
        <w:rPr>
          <w:rFonts w:ascii="Arial" w:eastAsia="Calibri" w:hAnsi="Arial" w:cs="Arial"/>
          <w:sz w:val="24"/>
          <w:szCs w:val="24"/>
          <w:lang w:val="ru-RU"/>
        </w:rPr>
        <w:t xml:space="preserve">по реализации её рекомендаций. </w:t>
      </w:r>
    </w:p>
    <w:p w:rsidR="00B05B4E" w:rsidRDefault="00B05B4E" w:rsidP="00B05B4E">
      <w:pPr>
        <w:spacing w:after="0" w:line="240" w:lineRule="auto"/>
        <w:jc w:val="both"/>
        <w:rPr>
          <w:rFonts w:ascii="Arial" w:eastAsia="Calibri" w:hAnsi="Arial" w:cs="Arial"/>
          <w:sz w:val="24"/>
          <w:szCs w:val="24"/>
          <w:lang w:val="ru-RU"/>
        </w:rPr>
      </w:pPr>
    </w:p>
    <w:p w:rsidR="00DD5B78" w:rsidRPr="00DD5B78" w:rsidRDefault="00F5799B" w:rsidP="00DD5B78">
      <w:pPr>
        <w:pStyle w:val="a3"/>
        <w:rPr>
          <w:rFonts w:ascii="Arial" w:hAnsi="Arial" w:cs="Arial"/>
          <w:b/>
          <w:sz w:val="24"/>
          <w:szCs w:val="24"/>
          <w:lang w:val="ru-RU"/>
        </w:rPr>
      </w:pPr>
      <w:r>
        <w:rPr>
          <w:rFonts w:ascii="Arial" w:hAnsi="Arial" w:cs="Arial"/>
          <w:b/>
          <w:sz w:val="24"/>
          <w:szCs w:val="24"/>
          <w:lang w:val="ru-RU"/>
        </w:rPr>
        <w:t>К</w:t>
      </w:r>
      <w:r w:rsidR="00DD5B78" w:rsidRPr="00DD5B78">
        <w:rPr>
          <w:rFonts w:ascii="Arial" w:hAnsi="Arial" w:cs="Arial"/>
          <w:b/>
          <w:sz w:val="24"/>
          <w:szCs w:val="24"/>
          <w:lang w:val="ru-RU"/>
        </w:rPr>
        <w:t>риминализация экономической деятельности</w:t>
      </w:r>
      <w:r>
        <w:rPr>
          <w:rFonts w:ascii="Arial" w:hAnsi="Arial" w:cs="Arial"/>
          <w:b/>
          <w:sz w:val="24"/>
          <w:szCs w:val="24"/>
          <w:lang w:val="ru-RU"/>
        </w:rPr>
        <w:t xml:space="preserve"> – тормоз развития бизнеса и страны </w:t>
      </w:r>
    </w:p>
    <w:p w:rsidR="00DD5B78" w:rsidRPr="00DD5B78" w:rsidRDefault="00DD5B78" w:rsidP="00DD5B78">
      <w:pPr>
        <w:pStyle w:val="a3"/>
        <w:rPr>
          <w:rFonts w:ascii="Arial" w:hAnsi="Arial" w:cs="Arial"/>
          <w:sz w:val="24"/>
          <w:szCs w:val="24"/>
          <w:lang w:val="ru-RU"/>
        </w:rPr>
      </w:pP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 xml:space="preserve">К концу 2010-ых традиционные источники роста экономики Беларуси достигли своего предела. Нефть и нефтепродукты, калийные удобрения и металлы, тракторы и грузовики при существующей социальной, долговой и фискальной нагрузке объективно не могут обеспечить высокие темпы экономического роста. Внутренним локомотивом быстрого долгосрочного роста может быть частный малый и средний бизнес. Это подтверждает теория, история и богатая практика успешного развития многих стран мира. </w:t>
      </w: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t xml:space="preserve">Белорусские власти взяли курс на снижение регуляторных издержек. Это стратегически правильное направление. Их нужно снизить с сегодняшних 15 – 18% ВВП до 5 – 8% ВВП. Белорусскому предпринимательству необходимо облегчение налоговой нагрузки: с 52 – 60% добавленной стоимости сегодня до 25 – 30%, с 53% валовый прибыли сегодня до 25%, с ~40% ВВП сегодня до 20 – 25% ВВП в оптимальной модели экономического развития Беларуси. Оптимизация размера государства, сокращение функций органов </w:t>
      </w:r>
      <w:proofErr w:type="spellStart"/>
      <w:r w:rsidRPr="00DD5B78">
        <w:rPr>
          <w:rFonts w:ascii="Arial" w:hAnsi="Arial" w:cs="Arial"/>
          <w:sz w:val="24"/>
          <w:szCs w:val="24"/>
          <w:lang w:val="ru-RU"/>
        </w:rPr>
        <w:t>госуправления</w:t>
      </w:r>
      <w:proofErr w:type="spellEnd"/>
      <w:r w:rsidRPr="00DD5B78">
        <w:rPr>
          <w:rFonts w:ascii="Arial" w:hAnsi="Arial" w:cs="Arial"/>
          <w:sz w:val="24"/>
          <w:szCs w:val="24"/>
          <w:lang w:val="ru-RU"/>
        </w:rPr>
        <w:t xml:space="preserve">, ликвидация конфликта интересов в них является самым эффективным способом декриминализации экономической деятельности, нейтрализации угроз, связанных с развитием института </w:t>
      </w:r>
      <w:proofErr w:type="spellStart"/>
      <w:r w:rsidRPr="00DD5B78">
        <w:rPr>
          <w:rFonts w:ascii="Arial" w:hAnsi="Arial" w:cs="Arial"/>
          <w:sz w:val="24"/>
          <w:szCs w:val="24"/>
          <w:lang w:val="ru-RU"/>
        </w:rPr>
        <w:t>номенклатурно</w:t>
      </w:r>
      <w:proofErr w:type="spellEnd"/>
      <w:r w:rsidRPr="00DD5B78">
        <w:rPr>
          <w:rFonts w:ascii="Arial" w:hAnsi="Arial" w:cs="Arial"/>
          <w:sz w:val="24"/>
          <w:szCs w:val="24"/>
          <w:lang w:val="ru-RU"/>
        </w:rPr>
        <w:t xml:space="preserve">-управленческих посредников. </w:t>
      </w: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t xml:space="preserve">Ни регулирование, ни налоги не решают ключевую проблему белорусского предпринимательства – чрезвычайно низкий уровень доверия власти к производителям товаров и услуг. Он вкупе с острым дефицитом культуры риска, низким уровнем терпимости к </w:t>
      </w:r>
      <w:r w:rsidRPr="00DD5B78">
        <w:rPr>
          <w:rFonts w:ascii="Arial" w:hAnsi="Arial" w:cs="Arial"/>
          <w:sz w:val="24"/>
          <w:szCs w:val="24"/>
          <w:lang w:val="ru-RU"/>
        </w:rPr>
        <w:lastRenderedPageBreak/>
        <w:t xml:space="preserve">ошибкам и неудачам, слабым пониманием обществом и государством сути института частной собственности сильно криминализировали предпринимательскую деятельность. </w:t>
      </w:r>
    </w:p>
    <w:p w:rsid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t xml:space="preserve">В Беларуси практически не действует презумпция невиновности и принцип добросовестности предпринимателя. Государство жёстко регламентирует, нормирует и контролирует каждый этап коммерческой деятельности производителей товаров и услуг. В условиях глубоких структурных трансформаций, настройки национальных институтов развития, интенсификации конкуренции и </w:t>
      </w:r>
      <w:r>
        <w:rPr>
          <w:rFonts w:ascii="Arial" w:hAnsi="Arial" w:cs="Arial"/>
          <w:sz w:val="24"/>
          <w:szCs w:val="24"/>
        </w:rPr>
        <w:t>IV</w:t>
      </w:r>
      <w:r w:rsidRPr="00DD5B78">
        <w:rPr>
          <w:rFonts w:ascii="Arial" w:hAnsi="Arial" w:cs="Arial"/>
          <w:sz w:val="24"/>
          <w:szCs w:val="24"/>
          <w:lang w:val="ru-RU"/>
        </w:rPr>
        <w:t xml:space="preserve"> промышленной революции такого рода централизованное регламентирование резко снижает способность гибкого, быстрого, адекватного реагирования на внешние изменения. </w:t>
      </w: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t xml:space="preserve">Производители товаров и услуг повышают свою рыночную конкурентоспособность в условиях полноценной экономической свободы. Свобода ценообразования, управления издержками, выбора валюты договора, условий обмена, финансирования деятельности, управления человеческим капиталом в равных условиях хозяйствования и при независимой судебной власти - вот оптимальный формат раскрепощения предпринимательского духа страны. </w:t>
      </w:r>
      <w:proofErr w:type="gramStart"/>
      <w:r w:rsidRPr="00DD5B78">
        <w:rPr>
          <w:rFonts w:ascii="Arial" w:hAnsi="Arial" w:cs="Arial"/>
          <w:sz w:val="24"/>
          <w:szCs w:val="24"/>
          <w:lang w:val="ru-RU"/>
        </w:rPr>
        <w:t xml:space="preserve">В рейтинге экономической свободы 2018 от американского </w:t>
      </w:r>
      <w:r>
        <w:rPr>
          <w:rFonts w:ascii="Arial" w:hAnsi="Arial" w:cs="Arial"/>
          <w:sz w:val="24"/>
          <w:szCs w:val="24"/>
        </w:rPr>
        <w:t>Heritage</w:t>
      </w:r>
      <w:r w:rsidR="00B31C87">
        <w:rPr>
          <w:rFonts w:ascii="Arial" w:hAnsi="Arial" w:cs="Arial"/>
          <w:sz w:val="24"/>
          <w:szCs w:val="24"/>
          <w:lang w:val="ru-RU"/>
        </w:rPr>
        <w:t xml:space="preserve"> </w:t>
      </w:r>
      <w:r>
        <w:rPr>
          <w:rFonts w:ascii="Arial" w:hAnsi="Arial" w:cs="Arial"/>
          <w:sz w:val="24"/>
          <w:szCs w:val="24"/>
        </w:rPr>
        <w:t>Foundation</w:t>
      </w:r>
      <w:r w:rsidRPr="00DD5B78">
        <w:rPr>
          <w:rFonts w:ascii="Arial" w:hAnsi="Arial" w:cs="Arial"/>
          <w:sz w:val="24"/>
          <w:szCs w:val="24"/>
          <w:lang w:val="ru-RU"/>
        </w:rPr>
        <w:t xml:space="preserve"> Беларусь заняла далёкое 108-ое место</w:t>
      </w:r>
      <w:r>
        <w:rPr>
          <w:rStyle w:val="a7"/>
          <w:rFonts w:ascii="Arial" w:hAnsi="Arial" w:cs="Arial"/>
          <w:sz w:val="24"/>
          <w:szCs w:val="24"/>
        </w:rPr>
        <w:footnoteReference w:id="17"/>
      </w:r>
      <w:r w:rsidRPr="00DD5B78">
        <w:rPr>
          <w:rFonts w:ascii="Arial" w:hAnsi="Arial" w:cs="Arial"/>
          <w:sz w:val="24"/>
          <w:szCs w:val="24"/>
          <w:lang w:val="ru-RU"/>
        </w:rPr>
        <w:t xml:space="preserve">. Самые большие проблемы у нас в сфере </w:t>
      </w:r>
      <w:r w:rsidR="00314AC0" w:rsidRPr="00647F75">
        <w:rPr>
          <w:rFonts w:ascii="Arial" w:hAnsi="Arial" w:cs="Arial"/>
          <w:sz w:val="24"/>
          <w:szCs w:val="24"/>
          <w:lang w:val="ru-RU"/>
        </w:rPr>
        <w:t>соблюдения</w:t>
      </w:r>
      <w:r w:rsidR="00B31C87">
        <w:rPr>
          <w:rFonts w:ascii="Arial" w:hAnsi="Arial" w:cs="Arial"/>
          <w:sz w:val="24"/>
          <w:szCs w:val="24"/>
          <w:lang w:val="ru-RU"/>
        </w:rPr>
        <w:t xml:space="preserve"> </w:t>
      </w:r>
      <w:r w:rsidRPr="00DD5B78">
        <w:rPr>
          <w:rFonts w:ascii="Arial" w:hAnsi="Arial" w:cs="Arial"/>
          <w:sz w:val="24"/>
          <w:szCs w:val="24"/>
          <w:lang w:val="ru-RU"/>
        </w:rPr>
        <w:t>прав собственности, качества государственного управления, инвестиционной и финансовой свободы.</w:t>
      </w:r>
      <w:proofErr w:type="gramEnd"/>
      <w:r w:rsidRPr="00DD5B78">
        <w:rPr>
          <w:rFonts w:ascii="Arial" w:hAnsi="Arial" w:cs="Arial"/>
          <w:sz w:val="24"/>
          <w:szCs w:val="24"/>
          <w:lang w:val="ru-RU"/>
        </w:rPr>
        <w:t xml:space="preserve"> Быстрая нейтрализация негативных последствий инвестиционных, производственных или финансовых ошибок предполагает свободу ценообразования, быстроту осуществления процедуры банкротства при соблюдении базового принципа ограниченной ответственности. В Беларуси по-прежнему прямо или косвенно осуществляется контроль над ценами и издержками производства, а институт банкротства не настроен на быструю корректировку ошибок при соблюдении прав собственности. </w:t>
      </w:r>
    </w:p>
    <w:p w:rsidR="00DD5B78" w:rsidRPr="00DD5B78" w:rsidRDefault="00DD5B78" w:rsidP="00D915C5">
      <w:pPr>
        <w:pStyle w:val="a3"/>
        <w:ind w:firstLine="708"/>
        <w:jc w:val="both"/>
        <w:rPr>
          <w:rFonts w:ascii="Arial" w:hAnsi="Arial" w:cs="Arial"/>
          <w:sz w:val="24"/>
          <w:szCs w:val="24"/>
          <w:lang w:val="ru-RU"/>
        </w:rPr>
      </w:pPr>
      <w:r w:rsidRPr="00DD5B78">
        <w:rPr>
          <w:rFonts w:ascii="Arial" w:hAnsi="Arial" w:cs="Arial"/>
          <w:sz w:val="24"/>
          <w:szCs w:val="24"/>
          <w:lang w:val="ru-RU"/>
        </w:rPr>
        <w:t>Белорусское законодательство противоречиво, сложно и запутанно</w:t>
      </w:r>
      <w:r w:rsidR="00D915C5">
        <w:rPr>
          <w:rFonts w:ascii="Arial" w:hAnsi="Arial" w:cs="Arial"/>
          <w:color w:val="FF0000"/>
          <w:sz w:val="24"/>
          <w:szCs w:val="24"/>
          <w:lang w:val="ru-RU"/>
        </w:rPr>
        <w:t xml:space="preserve">. </w:t>
      </w:r>
      <w:r w:rsidR="00D915C5" w:rsidRPr="00647F75">
        <w:rPr>
          <w:rFonts w:ascii="Arial" w:hAnsi="Arial" w:cs="Arial"/>
          <w:sz w:val="24"/>
          <w:szCs w:val="24"/>
          <w:lang w:val="ru-RU"/>
        </w:rPr>
        <w:t>З</w:t>
      </w:r>
      <w:r w:rsidRPr="00DD5B78">
        <w:rPr>
          <w:rFonts w:ascii="Arial" w:hAnsi="Arial" w:cs="Arial"/>
          <w:sz w:val="24"/>
          <w:szCs w:val="24"/>
          <w:lang w:val="ru-RU"/>
        </w:rPr>
        <w:t xml:space="preserve">аконы, декреты, указы и постановления изобилуют отсылочными нормами. Практика </w:t>
      </w:r>
      <w:proofErr w:type="spellStart"/>
      <w:r w:rsidRPr="00DD5B78">
        <w:rPr>
          <w:rFonts w:ascii="Arial" w:hAnsi="Arial" w:cs="Arial"/>
          <w:sz w:val="24"/>
          <w:szCs w:val="24"/>
          <w:lang w:val="ru-RU"/>
        </w:rPr>
        <w:t>правоприменения</w:t>
      </w:r>
      <w:proofErr w:type="spellEnd"/>
      <w:r w:rsidRPr="00DD5B78">
        <w:rPr>
          <w:rFonts w:ascii="Arial" w:hAnsi="Arial" w:cs="Arial"/>
          <w:sz w:val="24"/>
          <w:szCs w:val="24"/>
          <w:lang w:val="ru-RU"/>
        </w:rPr>
        <w:t xml:space="preserve"> основана на разъяснениях, методических указаниях и субъективной интерпретации таких понятий, как «обоснованность затрат», обоснованность повышения цен», «виновные, умышленные действия», «неприятие необходимых мер по надлежащей организации деятельности», доход, полученный преступным путем», или «вред государственным или общественным интересам». Слово и мнение инспектора, контролёра, представителя органа </w:t>
      </w:r>
      <w:proofErr w:type="spellStart"/>
      <w:r w:rsidRPr="00DD5B78">
        <w:rPr>
          <w:rFonts w:ascii="Arial" w:hAnsi="Arial" w:cs="Arial"/>
          <w:sz w:val="24"/>
          <w:szCs w:val="24"/>
          <w:lang w:val="ru-RU"/>
        </w:rPr>
        <w:t>госуправления</w:t>
      </w:r>
      <w:proofErr w:type="spellEnd"/>
      <w:r w:rsidRPr="00DD5B78">
        <w:rPr>
          <w:rFonts w:ascii="Arial" w:hAnsi="Arial" w:cs="Arial"/>
          <w:sz w:val="24"/>
          <w:szCs w:val="24"/>
          <w:lang w:val="ru-RU"/>
        </w:rPr>
        <w:t xml:space="preserve"> является основной для принятия решений против частных коммерческих организаций. </w:t>
      </w:r>
    </w:p>
    <w:p w:rsidR="00DD5B78" w:rsidRPr="00DD5B78" w:rsidRDefault="00DD5B78" w:rsidP="00DD5B78">
      <w:pPr>
        <w:pStyle w:val="a3"/>
        <w:ind w:firstLine="708"/>
        <w:jc w:val="both"/>
        <w:rPr>
          <w:rFonts w:ascii="Arial" w:hAnsi="Arial" w:cs="Arial"/>
          <w:sz w:val="24"/>
          <w:szCs w:val="24"/>
          <w:lang w:val="ru-RU"/>
        </w:rPr>
      </w:pPr>
      <w:r w:rsidRPr="00DD5B78">
        <w:rPr>
          <w:rFonts w:ascii="Arial" w:hAnsi="Arial" w:cs="Arial"/>
          <w:sz w:val="24"/>
          <w:szCs w:val="24"/>
          <w:lang w:val="ru-RU"/>
        </w:rPr>
        <w:t xml:space="preserve">Согласно данным портала </w:t>
      </w:r>
      <w:proofErr w:type="spellStart"/>
      <w:r w:rsidRPr="00E50668">
        <w:rPr>
          <w:rFonts w:ascii="Arial" w:hAnsi="Arial" w:cs="Arial"/>
          <w:sz w:val="24"/>
          <w:szCs w:val="24"/>
        </w:rPr>
        <w:t>pravo</w:t>
      </w:r>
      <w:proofErr w:type="spellEnd"/>
      <w:r w:rsidRPr="00DD5B78">
        <w:rPr>
          <w:rFonts w:ascii="Arial" w:hAnsi="Arial" w:cs="Arial"/>
          <w:sz w:val="24"/>
          <w:szCs w:val="24"/>
          <w:lang w:val="ru-RU"/>
        </w:rPr>
        <w:t>.</w:t>
      </w:r>
      <w:r w:rsidRPr="00E50668">
        <w:rPr>
          <w:rFonts w:ascii="Arial" w:hAnsi="Arial" w:cs="Arial"/>
          <w:sz w:val="24"/>
          <w:szCs w:val="24"/>
        </w:rPr>
        <w:t>by</w:t>
      </w:r>
      <w:r w:rsidRPr="00DD5B78">
        <w:rPr>
          <w:rFonts w:ascii="Arial" w:hAnsi="Arial" w:cs="Arial"/>
          <w:sz w:val="24"/>
          <w:szCs w:val="24"/>
          <w:lang w:val="ru-RU"/>
        </w:rPr>
        <w:t xml:space="preserve"> в 2017г. было приняло почти 500 декретов и указов президента, более 1900 постановлений правительства, почти 90 законов. Нормативная база пополнилась более чем тремя тысячами документов министерств, ведомств и исполкомов. Это даже больше, чем в 2016 году. По мнению аудиторов, бизнес консультантов при осуществлении коммерческой деятельности руководителям коммерческой организации необходимо знать и учитывать требования около 5000 актов законодательства. Усложнение законодательства, нагромождение документов, большинство из которых отражают узковедомственные интересы секторальных и региональных лоббистов, существенно увеличивает регуляторную нагрузку, повышает риски совершения ошибок в бухгалтерском, налоговом и управленческом учёте. В такой ситуации контрольные, правоохранительные и </w:t>
      </w:r>
      <w:r w:rsidRPr="00DD5B78">
        <w:rPr>
          <w:rFonts w:ascii="Arial" w:hAnsi="Arial" w:cs="Arial"/>
          <w:sz w:val="24"/>
          <w:szCs w:val="24"/>
          <w:lang w:val="ru-RU"/>
        </w:rPr>
        <w:lastRenderedPageBreak/>
        <w:t xml:space="preserve">судебные органы часто принимают решения против производителей товаров и услуг. Размер штрафов, характер наказаний нарушают устойчивость бизнеса и часто ставят его на грань банкротства и ликвидации. Субъективные интерпретации противоречивого, несовершенного законодательства резко увеличивают риски наказания добросовестного экономического агента (физического лица, акционера, директора) задним числом за действия, которые в момент их совершения являлись законными и вытекали из логики производства товаров и услугу собственника или собственников капитала. Ошибки самих органов </w:t>
      </w:r>
      <w:proofErr w:type="spellStart"/>
      <w:r w:rsidRPr="00DD5B78">
        <w:rPr>
          <w:rFonts w:ascii="Arial" w:hAnsi="Arial" w:cs="Arial"/>
          <w:sz w:val="24"/>
          <w:szCs w:val="24"/>
          <w:lang w:val="ru-RU"/>
        </w:rPr>
        <w:t>госуправления</w:t>
      </w:r>
      <w:proofErr w:type="spellEnd"/>
      <w:r w:rsidRPr="00DD5B78">
        <w:rPr>
          <w:rFonts w:ascii="Arial" w:hAnsi="Arial" w:cs="Arial"/>
          <w:sz w:val="24"/>
          <w:szCs w:val="24"/>
          <w:lang w:val="ru-RU"/>
        </w:rPr>
        <w:t xml:space="preserve">, противоречия их позиций выливаются в нарушение прав собственности инвесторов, даже возбуждение против них уголовных дел. </w:t>
      </w:r>
    </w:p>
    <w:p w:rsidR="00DD5B78" w:rsidRPr="00DD5B78" w:rsidRDefault="00DD5B78" w:rsidP="00DD5B78">
      <w:pPr>
        <w:pStyle w:val="a3"/>
        <w:ind w:firstLine="708"/>
        <w:jc w:val="both"/>
        <w:rPr>
          <w:rFonts w:ascii="Arial" w:hAnsi="Arial" w:cs="Arial"/>
          <w:sz w:val="24"/>
          <w:szCs w:val="24"/>
          <w:lang w:val="ru-RU"/>
        </w:rPr>
      </w:pPr>
      <w:r w:rsidRPr="00DD5B78">
        <w:rPr>
          <w:rFonts w:ascii="Arial" w:hAnsi="Arial" w:cs="Arial"/>
          <w:sz w:val="24"/>
          <w:szCs w:val="24"/>
          <w:lang w:val="ru-RU"/>
        </w:rPr>
        <w:t xml:space="preserve">Случаи заключения под стражу руководителей или учредителей коммерческих организаций по факту возбуждения уголовных дел по нарушению законодательства, регулирующего коммерческую деятельность, наносят серьёзный ущерб финансовой устойчивости предприятий, а также нематериальным активам (репутация, бренд, социальный капитал, бизнес связи). При принятии жёстких решений против руководителей коммерческих организаций правоохранительные органы не принимают во внимание те убытки и потери, которые они наносят своими действиями. В результате страдает репутация и инвестиционная привлекательность Республики Беларусь, увеличиваются издержки упущенной выгоды из-за недополученных внутренних и внешних инвестиций, закрытия бизнеса, оттока капитала из страны, разрушения рабочих мест. Повышается склонность перехода в «серую» экономику. Возникают дополнительные риски для людей, решающих заняться предпринимательской деятельностью. Это, в свою очередь, приводит к падению престижа и популярности такого вида самореализации, как предпринимательство. </w:t>
      </w: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t xml:space="preserve">А. Лукашенко на встрече с представителями бизнес сообщества Беларуси в конце декабря 2017г. потребовал не ограничивать инициативу людей, прекратить </w:t>
      </w:r>
      <w:proofErr w:type="spellStart"/>
      <w:r w:rsidRPr="00DD5B78">
        <w:rPr>
          <w:rFonts w:ascii="Arial" w:hAnsi="Arial" w:cs="Arial"/>
          <w:sz w:val="24"/>
          <w:szCs w:val="24"/>
          <w:lang w:val="ru-RU"/>
        </w:rPr>
        <w:t>кошмарить</w:t>
      </w:r>
      <w:proofErr w:type="spellEnd"/>
      <w:r w:rsidRPr="00DD5B78">
        <w:rPr>
          <w:rFonts w:ascii="Arial" w:hAnsi="Arial" w:cs="Arial"/>
          <w:sz w:val="24"/>
          <w:szCs w:val="24"/>
          <w:lang w:val="ru-RU"/>
        </w:rPr>
        <w:t xml:space="preserve"> бизнес: «Давно пора искоренить так называемую галочно-палочную систему отчетности, когда во главу угла ставятся суммы штрафов, количество выявленных правонарушений и уголовных дел</w:t>
      </w:r>
      <w:r>
        <w:rPr>
          <w:rStyle w:val="a7"/>
          <w:rFonts w:ascii="Arial" w:hAnsi="Arial" w:cs="Arial"/>
          <w:sz w:val="24"/>
          <w:szCs w:val="24"/>
        </w:rPr>
        <w:footnoteReference w:id="18"/>
      </w:r>
      <w:r w:rsidRPr="00DD5B78">
        <w:rPr>
          <w:rFonts w:ascii="Arial" w:hAnsi="Arial" w:cs="Arial"/>
          <w:sz w:val="24"/>
          <w:szCs w:val="24"/>
          <w:lang w:val="ru-RU"/>
        </w:rPr>
        <w:t>». Глава страны признал, что в Беларуси есть случаи, когда за незначительные нарушения на предприятия налагаются огромные штрафы, выплатить которые просто невозможно». Он потребовал установить соразмерность штрафов и взысканий характеру совершенного проступка и с учётом экономического положения предприятия, сместить акценты в работе контролирующих органов с жёсткого наказания на профилактику нарушений.</w:t>
      </w: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t>Наличие в законодательстве Беларуси понятия «</w:t>
      </w:r>
      <w:proofErr w:type="spellStart"/>
      <w:r w:rsidRPr="00DD5B78">
        <w:rPr>
          <w:rFonts w:ascii="Arial" w:hAnsi="Arial" w:cs="Arial"/>
          <w:sz w:val="24"/>
          <w:szCs w:val="24"/>
          <w:lang w:val="ru-RU"/>
        </w:rPr>
        <w:t>лжепредпринимательство</w:t>
      </w:r>
      <w:proofErr w:type="spellEnd"/>
      <w:r w:rsidRPr="00DD5B78">
        <w:rPr>
          <w:rFonts w:ascii="Arial" w:hAnsi="Arial" w:cs="Arial"/>
          <w:sz w:val="24"/>
          <w:szCs w:val="24"/>
          <w:lang w:val="ru-RU"/>
        </w:rPr>
        <w:t xml:space="preserve">» является способом дискредитации предпринимательской деятельности и его криминализации. В современном мире высоких скоростей, технологических изменений, неопределённости и интенсивной конкуренции именно предпринимательство является ключевым источником развития и роста. Наличие положения в Уголовном кодексе о </w:t>
      </w:r>
      <w:proofErr w:type="spellStart"/>
      <w:r w:rsidRPr="00DD5B78">
        <w:rPr>
          <w:rFonts w:ascii="Arial" w:hAnsi="Arial" w:cs="Arial"/>
          <w:sz w:val="24"/>
          <w:szCs w:val="24"/>
          <w:lang w:val="ru-RU"/>
        </w:rPr>
        <w:t>лжепредпринимательстве</w:t>
      </w:r>
      <w:proofErr w:type="spellEnd"/>
      <w:r w:rsidRPr="00DD5B78">
        <w:rPr>
          <w:rFonts w:ascii="Arial" w:hAnsi="Arial" w:cs="Arial"/>
          <w:sz w:val="24"/>
          <w:szCs w:val="24"/>
          <w:lang w:val="ru-RU"/>
        </w:rPr>
        <w:t xml:space="preserve"> наносит ущерб этому важнейшему социальному, экономическому институту. </w:t>
      </w:r>
    </w:p>
    <w:p w:rsidR="00DD5B78" w:rsidRPr="00DD5B78" w:rsidRDefault="00DD5B78" w:rsidP="00DD5B78">
      <w:pPr>
        <w:pStyle w:val="a3"/>
        <w:tabs>
          <w:tab w:val="left" w:pos="708"/>
          <w:tab w:val="left" w:pos="1416"/>
          <w:tab w:val="left" w:pos="2588"/>
        </w:tabs>
        <w:jc w:val="both"/>
        <w:rPr>
          <w:rFonts w:ascii="Arial" w:hAnsi="Arial" w:cs="Arial"/>
          <w:sz w:val="24"/>
          <w:szCs w:val="24"/>
          <w:lang w:val="ru-RU"/>
        </w:rPr>
      </w:pPr>
      <w:r w:rsidRPr="00DD5B78">
        <w:rPr>
          <w:rFonts w:ascii="Arial" w:hAnsi="Arial" w:cs="Arial"/>
          <w:sz w:val="24"/>
          <w:szCs w:val="24"/>
          <w:lang w:val="ru-RU"/>
        </w:rPr>
        <w:tab/>
        <w:t xml:space="preserve">Практика </w:t>
      </w:r>
      <w:proofErr w:type="spellStart"/>
      <w:r w:rsidRPr="00DD5B78">
        <w:rPr>
          <w:rFonts w:ascii="Arial" w:hAnsi="Arial" w:cs="Arial"/>
          <w:sz w:val="24"/>
          <w:szCs w:val="24"/>
          <w:lang w:val="ru-RU"/>
        </w:rPr>
        <w:t>правоприменения</w:t>
      </w:r>
      <w:proofErr w:type="spellEnd"/>
      <w:r w:rsidRPr="00DD5B78">
        <w:rPr>
          <w:rFonts w:ascii="Arial" w:hAnsi="Arial" w:cs="Arial"/>
          <w:sz w:val="24"/>
          <w:szCs w:val="24"/>
          <w:lang w:val="ru-RU"/>
        </w:rPr>
        <w:t xml:space="preserve"> Статьи 234 Уголовного кодекса показывает серьёзные изъяны в реализации принципа добросовестности предпринимателя и презумпции невиновности. Органы государственного управления своими действиями заменили рыночные механизмы и инструменты </w:t>
      </w:r>
      <w:proofErr w:type="spellStart"/>
      <w:r w:rsidRPr="00DD5B78">
        <w:rPr>
          <w:rFonts w:ascii="Arial" w:hAnsi="Arial" w:cs="Arial"/>
          <w:sz w:val="24"/>
          <w:szCs w:val="24"/>
          <w:lang w:val="ru-RU"/>
        </w:rPr>
        <w:t>хэджирования</w:t>
      </w:r>
      <w:proofErr w:type="spellEnd"/>
      <w:r w:rsidRPr="00DD5B78">
        <w:rPr>
          <w:rFonts w:ascii="Arial" w:hAnsi="Arial" w:cs="Arial"/>
          <w:sz w:val="24"/>
          <w:szCs w:val="24"/>
          <w:lang w:val="ru-RU"/>
        </w:rPr>
        <w:t xml:space="preserve"> рисков. К тому же, они перекладывают на плечи </w:t>
      </w:r>
      <w:r w:rsidRPr="00DD5B78">
        <w:rPr>
          <w:rFonts w:ascii="Arial" w:hAnsi="Arial" w:cs="Arial"/>
          <w:sz w:val="24"/>
          <w:szCs w:val="24"/>
          <w:lang w:val="ru-RU"/>
        </w:rPr>
        <w:lastRenderedPageBreak/>
        <w:t xml:space="preserve">коммерческих субъектов издержки, которые вытекают из необходимости применения норм налогового и регуляторного законодательства. </w:t>
      </w:r>
    </w:p>
    <w:p w:rsidR="00DD5B78" w:rsidRPr="00DD5B78" w:rsidRDefault="00DD5B78" w:rsidP="00DD5B78">
      <w:pPr>
        <w:pStyle w:val="a3"/>
        <w:tabs>
          <w:tab w:val="left" w:pos="708"/>
          <w:tab w:val="left" w:pos="1416"/>
          <w:tab w:val="left" w:pos="2588"/>
        </w:tabs>
        <w:jc w:val="both"/>
        <w:rPr>
          <w:rFonts w:ascii="Arial" w:hAnsi="Arial" w:cs="Arial"/>
          <w:sz w:val="24"/>
          <w:szCs w:val="24"/>
          <w:lang w:val="ru-RU"/>
        </w:rPr>
      </w:pPr>
      <w:r w:rsidRPr="00DD5B78">
        <w:rPr>
          <w:rFonts w:ascii="Arial" w:hAnsi="Arial" w:cs="Arial"/>
          <w:sz w:val="24"/>
          <w:szCs w:val="24"/>
          <w:lang w:val="ru-RU"/>
        </w:rPr>
        <w:tab/>
        <w:t xml:space="preserve">Например, субъективные решения чиновников лежат в основе составления реестра коммерческих организаций и индивидуальных предпринимателей с повышенным риском совершения правонарушений в экономической сфере. Такого рода реестр сам по себе является правовым инструментом, искажающим структуру капитала и увеличивающим издержки входа на сегменты рынка, которые попадают в данный реестр. К тому же, имеет место явная дискриминация физических лиц по возрастному признаку. </w:t>
      </w:r>
    </w:p>
    <w:p w:rsidR="00DD5B78" w:rsidRPr="00DD5B78" w:rsidRDefault="00DD5B78" w:rsidP="00DD5B78">
      <w:pPr>
        <w:pStyle w:val="a3"/>
        <w:tabs>
          <w:tab w:val="left" w:pos="708"/>
          <w:tab w:val="left" w:pos="1416"/>
          <w:tab w:val="left" w:pos="2588"/>
        </w:tabs>
        <w:jc w:val="both"/>
        <w:rPr>
          <w:rFonts w:ascii="Arial" w:hAnsi="Arial" w:cs="Arial"/>
          <w:sz w:val="24"/>
          <w:szCs w:val="24"/>
          <w:lang w:val="ru-RU"/>
        </w:rPr>
      </w:pPr>
      <w:r w:rsidRPr="00DD5B78">
        <w:rPr>
          <w:rFonts w:ascii="Arial" w:hAnsi="Arial" w:cs="Arial"/>
          <w:sz w:val="24"/>
          <w:szCs w:val="24"/>
          <w:lang w:val="ru-RU"/>
        </w:rPr>
        <w:tab/>
        <w:t xml:space="preserve">Серьёзные проблемы возникают у коммерческой организации после попадания в данный реестр. Представители контрольных органов самостоятельно определяют, имеют ли первичные документы юридическую силу, с какого срока и по каким видам деятельности они таковыми не являются. При сложных, времяёмких и дорогостоящих процедурах обжалования решений контрольных органов коммерческие организации не имеют равных возможностей с представителями государства. </w:t>
      </w:r>
    </w:p>
    <w:p w:rsidR="00DD5B78" w:rsidRPr="00DD5B78" w:rsidRDefault="00DD5B78" w:rsidP="00DD5B78">
      <w:pPr>
        <w:pStyle w:val="a3"/>
        <w:tabs>
          <w:tab w:val="left" w:pos="708"/>
          <w:tab w:val="left" w:pos="1416"/>
          <w:tab w:val="left" w:pos="2588"/>
        </w:tabs>
        <w:jc w:val="both"/>
        <w:rPr>
          <w:rFonts w:ascii="Arial" w:hAnsi="Arial" w:cs="Arial"/>
          <w:sz w:val="24"/>
          <w:szCs w:val="24"/>
          <w:lang w:val="ru-RU"/>
        </w:rPr>
      </w:pPr>
      <w:r w:rsidRPr="00DD5B78">
        <w:rPr>
          <w:rFonts w:ascii="Arial" w:hAnsi="Arial" w:cs="Arial"/>
          <w:sz w:val="24"/>
          <w:szCs w:val="24"/>
          <w:lang w:val="ru-RU"/>
        </w:rPr>
        <w:tab/>
        <w:t xml:space="preserve">Особенно уязвимыми являются коммерческие организации, которые в прошлом совершали коммерческие операции с организациями, которые были признаны контрольными органами </w:t>
      </w:r>
      <w:proofErr w:type="spellStart"/>
      <w:r w:rsidRPr="00DD5B78">
        <w:rPr>
          <w:rFonts w:ascii="Arial" w:hAnsi="Arial" w:cs="Arial"/>
          <w:sz w:val="24"/>
          <w:szCs w:val="24"/>
          <w:lang w:val="ru-RU"/>
        </w:rPr>
        <w:t>лжепредпринимательскими</w:t>
      </w:r>
      <w:proofErr w:type="spellEnd"/>
      <w:r w:rsidRPr="00DD5B78">
        <w:rPr>
          <w:rFonts w:ascii="Arial" w:hAnsi="Arial" w:cs="Arial"/>
          <w:sz w:val="24"/>
          <w:szCs w:val="24"/>
          <w:lang w:val="ru-RU"/>
        </w:rPr>
        <w:t xml:space="preserve"> структурами. Передача контрольным органам функций суда, возложение </w:t>
      </w:r>
      <w:proofErr w:type="gramStart"/>
      <w:r w:rsidRPr="00DD5B78">
        <w:rPr>
          <w:rFonts w:ascii="Arial" w:hAnsi="Arial" w:cs="Arial"/>
          <w:sz w:val="24"/>
          <w:szCs w:val="24"/>
          <w:lang w:val="ru-RU"/>
        </w:rPr>
        <w:t>на</w:t>
      </w:r>
      <w:proofErr w:type="gramEnd"/>
      <w:r w:rsidR="00124F71">
        <w:rPr>
          <w:rFonts w:ascii="Arial" w:hAnsi="Arial" w:cs="Arial"/>
          <w:sz w:val="24"/>
          <w:szCs w:val="24"/>
          <w:lang w:val="ru-RU"/>
        </w:rPr>
        <w:t xml:space="preserve"> </w:t>
      </w:r>
      <w:proofErr w:type="gramStart"/>
      <w:r w:rsidRPr="00DD5B78">
        <w:rPr>
          <w:rFonts w:ascii="Arial" w:hAnsi="Arial" w:cs="Arial"/>
          <w:sz w:val="24"/>
          <w:szCs w:val="24"/>
          <w:lang w:val="ru-RU"/>
        </w:rPr>
        <w:t>субъект</w:t>
      </w:r>
      <w:r w:rsidR="00231AE5" w:rsidRPr="00647F75">
        <w:rPr>
          <w:rFonts w:ascii="Arial" w:hAnsi="Arial" w:cs="Arial"/>
          <w:sz w:val="24"/>
          <w:szCs w:val="24"/>
          <w:lang w:val="ru-RU"/>
        </w:rPr>
        <w:t>ов</w:t>
      </w:r>
      <w:proofErr w:type="gramEnd"/>
      <w:r w:rsidRPr="00DD5B78">
        <w:rPr>
          <w:rFonts w:ascii="Arial" w:hAnsi="Arial" w:cs="Arial"/>
          <w:sz w:val="24"/>
          <w:szCs w:val="24"/>
          <w:lang w:val="ru-RU"/>
        </w:rPr>
        <w:t xml:space="preserve"> хозяйствования несвойственных им задач проверки благонадежности своих контрагентов порождают дополнительные издержки занятия предпринимательской деятельностью, блокируют экономический рост и развитие. </w:t>
      </w:r>
    </w:p>
    <w:p w:rsidR="00DD5B78" w:rsidRPr="00DD5B78" w:rsidRDefault="00DD5B78" w:rsidP="00DD5B78">
      <w:pPr>
        <w:pStyle w:val="a3"/>
        <w:ind w:firstLine="708"/>
        <w:jc w:val="both"/>
        <w:rPr>
          <w:rFonts w:ascii="Arial" w:eastAsia="Times New Roman" w:hAnsi="Arial" w:cs="Arial"/>
          <w:sz w:val="24"/>
          <w:szCs w:val="24"/>
          <w:lang w:val="ru-RU" w:eastAsia="ru-RU"/>
        </w:rPr>
      </w:pPr>
      <w:r w:rsidRPr="00DD5B78">
        <w:rPr>
          <w:rFonts w:ascii="Arial" w:hAnsi="Arial" w:cs="Arial"/>
          <w:sz w:val="24"/>
          <w:szCs w:val="24"/>
          <w:lang w:val="ru-RU"/>
        </w:rPr>
        <w:t xml:space="preserve">Одним из самых серьёзных дефектов белорусского инвестиционного </w:t>
      </w:r>
      <w:r w:rsidRPr="00DD5B78">
        <w:rPr>
          <w:rFonts w:ascii="Arial" w:eastAsia="Times New Roman" w:hAnsi="Arial" w:cs="Arial"/>
          <w:sz w:val="24"/>
          <w:szCs w:val="24"/>
          <w:lang w:val="ru-RU" w:eastAsia="ru-RU"/>
        </w:rPr>
        <w:t xml:space="preserve">законодательства является существующий режим субсидиарной ответственности. Он является опасным источником криминализации экономической деятельности. Ещё в феврале 2017г. президент А. Лукашенко потребовал от правительства решить проблему субсидиарной ответственности, исключить соответствующие положения из Гражданского кодекса. Глава государства услышал голос бизнес сообщества. К сожалению, правительство проигнорировало не только </w:t>
      </w:r>
      <w:proofErr w:type="spellStart"/>
      <w:r w:rsidRPr="00DD5B78">
        <w:rPr>
          <w:rFonts w:ascii="Arial" w:eastAsia="Times New Roman" w:hAnsi="Arial" w:cs="Arial"/>
          <w:sz w:val="24"/>
          <w:szCs w:val="24"/>
          <w:lang w:val="ru-RU" w:eastAsia="ru-RU"/>
        </w:rPr>
        <w:t>консенсусное</w:t>
      </w:r>
      <w:proofErr w:type="spellEnd"/>
      <w:r w:rsidRPr="00DD5B78">
        <w:rPr>
          <w:rFonts w:ascii="Arial" w:eastAsia="Times New Roman" w:hAnsi="Arial" w:cs="Arial"/>
          <w:sz w:val="24"/>
          <w:szCs w:val="24"/>
          <w:lang w:val="ru-RU" w:eastAsia="ru-RU"/>
        </w:rPr>
        <w:t xml:space="preserve"> мнение бизнес сообщества, но и требование президента. Более того в течение 2017 года увеличилось количество дел, связанных с наказанием предпринимателей по статьям о субсидиарной ответственности. </w:t>
      </w:r>
    </w:p>
    <w:p w:rsidR="00DD5B78" w:rsidRPr="00DD5B78" w:rsidRDefault="00DD5B78" w:rsidP="00DD5B78">
      <w:pPr>
        <w:pStyle w:val="a3"/>
        <w:ind w:firstLine="708"/>
        <w:jc w:val="both"/>
        <w:rPr>
          <w:rFonts w:ascii="Arial" w:eastAsia="Times New Roman" w:hAnsi="Arial" w:cs="Arial"/>
          <w:sz w:val="24"/>
          <w:szCs w:val="24"/>
          <w:lang w:val="ru-RU" w:eastAsia="ru-RU"/>
        </w:rPr>
      </w:pPr>
      <w:r w:rsidRPr="00DD5B78">
        <w:rPr>
          <w:rFonts w:ascii="Arial" w:eastAsia="Times New Roman" w:hAnsi="Arial" w:cs="Arial"/>
          <w:sz w:val="24"/>
          <w:szCs w:val="24"/>
          <w:lang w:val="ru-RU" w:eastAsia="ru-RU"/>
        </w:rPr>
        <w:t xml:space="preserve">В стране сложилась порочная практика, когда исполнительная и судебная власти весьма вольготно и субъективно трактуют понятие «надлежащее исполнение обязательств». Грубо нарушается положение Директива № 2 от 27 декабря 2006 г. «О </w:t>
      </w:r>
      <w:proofErr w:type="spellStart"/>
      <w:r w:rsidRPr="00DD5B78">
        <w:rPr>
          <w:rFonts w:ascii="Arial" w:eastAsia="Times New Roman" w:hAnsi="Arial" w:cs="Arial"/>
          <w:sz w:val="24"/>
          <w:szCs w:val="24"/>
          <w:lang w:val="ru-RU" w:eastAsia="ru-RU"/>
        </w:rPr>
        <w:t>дебюрократизации</w:t>
      </w:r>
      <w:proofErr w:type="spellEnd"/>
      <w:r w:rsidRPr="00DD5B78">
        <w:rPr>
          <w:rFonts w:ascii="Arial" w:eastAsia="Times New Roman" w:hAnsi="Arial" w:cs="Arial"/>
          <w:sz w:val="24"/>
          <w:szCs w:val="24"/>
          <w:lang w:val="ru-RU" w:eastAsia="ru-RU"/>
        </w:rPr>
        <w:t xml:space="preserve"> государственного аппарата и повышении качества обеспечения жизнедеятельности населения», согласно которой «при принятии решений, затрагивающих права и законные интересы граждан, «неукоснительно соблюдать требования законодательства, не допускать их произвольного толкования при применении. В случае неясности или нечеткости предписаний правового акта решения должны приниматься исходя из максимального учета интересов граждан». </w:t>
      </w:r>
    </w:p>
    <w:p w:rsidR="00DD5B78" w:rsidRPr="00DD5B78" w:rsidRDefault="00DD5B78" w:rsidP="00DD5B78">
      <w:pPr>
        <w:spacing w:after="0" w:line="240" w:lineRule="auto"/>
        <w:ind w:firstLine="708"/>
        <w:jc w:val="both"/>
        <w:rPr>
          <w:rFonts w:ascii="Arial" w:eastAsia="Times New Roman" w:hAnsi="Arial" w:cs="Arial"/>
          <w:sz w:val="24"/>
          <w:szCs w:val="24"/>
          <w:lang w:val="ru-RU" w:eastAsia="ru-RU"/>
        </w:rPr>
      </w:pPr>
      <w:r w:rsidRPr="00DD5B78">
        <w:rPr>
          <w:rFonts w:ascii="Arial" w:eastAsia="Times New Roman" w:hAnsi="Arial" w:cs="Arial"/>
          <w:sz w:val="24"/>
          <w:szCs w:val="24"/>
          <w:lang w:val="ru-RU" w:eastAsia="ru-RU"/>
        </w:rPr>
        <w:t xml:space="preserve">В результате с серьёзными дефектами работает институт санации и банкротства. Белорусские граждане, иностранные инвесторы по факту лишены права на ошибку. Если вход на рынок, т. е. регистрация предприятия в Беларуси стала, действительно, простой, то выход из рынка ужесточился и стал ещё более обременительным. </w:t>
      </w:r>
      <w:proofErr w:type="gramStart"/>
      <w:r w:rsidRPr="00DD5B78">
        <w:rPr>
          <w:rFonts w:ascii="Arial" w:eastAsia="Times New Roman" w:hAnsi="Arial" w:cs="Arial"/>
          <w:sz w:val="24"/>
          <w:szCs w:val="24"/>
          <w:lang w:val="ru-RU" w:eastAsia="ru-RU"/>
        </w:rPr>
        <w:t xml:space="preserve">В условиях жёсткой конкуренции, низкого уровня платёжной дисциплины, внедрения новых технологий, в том числе в рамках </w:t>
      </w:r>
      <w:r w:rsidRPr="00AB25D3">
        <w:rPr>
          <w:rFonts w:ascii="Arial" w:eastAsia="Times New Roman" w:hAnsi="Arial" w:cs="Arial"/>
          <w:sz w:val="24"/>
          <w:szCs w:val="24"/>
          <w:lang w:eastAsia="ru-RU"/>
        </w:rPr>
        <w:t>IV</w:t>
      </w:r>
      <w:r w:rsidRPr="00DD5B78">
        <w:rPr>
          <w:rFonts w:ascii="Arial" w:eastAsia="Times New Roman" w:hAnsi="Arial" w:cs="Arial"/>
          <w:sz w:val="24"/>
          <w:szCs w:val="24"/>
          <w:lang w:val="ru-RU" w:eastAsia="ru-RU"/>
        </w:rPr>
        <w:t xml:space="preserve"> промышленной революции, выход из рынка, т. е. ликвидация коммерческого проекта, должна </w:t>
      </w:r>
      <w:r w:rsidRPr="00DD5B78">
        <w:rPr>
          <w:rFonts w:ascii="Arial" w:eastAsia="Times New Roman" w:hAnsi="Arial" w:cs="Arial"/>
          <w:sz w:val="24"/>
          <w:szCs w:val="24"/>
          <w:lang w:val="ru-RU" w:eastAsia="ru-RU"/>
        </w:rPr>
        <w:lastRenderedPageBreak/>
        <w:t xml:space="preserve">быть быстрой, дешёвой и лёгкой, чтобы предприниматель с накопленным опытом, в том числе опытом собственных ошибок, имел возможность реализовывать себя в производстве товаров и услуг в дальнейшем. </w:t>
      </w:r>
      <w:proofErr w:type="gramEnd"/>
    </w:p>
    <w:p w:rsidR="00DD5B78" w:rsidRPr="00DD5B78" w:rsidRDefault="00DD5B78" w:rsidP="00DD5B78">
      <w:pPr>
        <w:spacing w:after="0" w:line="240" w:lineRule="auto"/>
        <w:jc w:val="both"/>
        <w:rPr>
          <w:rFonts w:ascii="Arial" w:eastAsia="Times New Roman" w:hAnsi="Arial" w:cs="Arial"/>
          <w:sz w:val="24"/>
          <w:szCs w:val="24"/>
          <w:lang w:val="ru-RU" w:eastAsia="ru-RU"/>
        </w:rPr>
      </w:pPr>
      <w:r w:rsidRPr="00DD5B78">
        <w:rPr>
          <w:rFonts w:ascii="Arial" w:eastAsia="Times New Roman" w:hAnsi="Arial" w:cs="Arial"/>
          <w:sz w:val="24"/>
          <w:szCs w:val="24"/>
          <w:lang w:val="ru-RU" w:eastAsia="ru-RU"/>
        </w:rPr>
        <w:tab/>
        <w:t xml:space="preserve">Сегодня существующее законодательство и практика его применения жёстко наказывают человека даже за желание быть предпринимателем, пробовать себя в качестве производителя товаров и услуг. В результате разрушается ценнейший предпринимательский капитал, блокируется инвестиционная деятельность, падает доверие к органам государственного управления в целом. </w:t>
      </w:r>
    </w:p>
    <w:p w:rsidR="00DD5B78" w:rsidRPr="00DD5B78" w:rsidRDefault="00DD5B78" w:rsidP="00DD5B78">
      <w:pPr>
        <w:pStyle w:val="a3"/>
        <w:ind w:firstLine="708"/>
        <w:jc w:val="both"/>
        <w:rPr>
          <w:rFonts w:ascii="Arial" w:hAnsi="Arial" w:cs="Arial"/>
          <w:sz w:val="24"/>
          <w:szCs w:val="24"/>
          <w:lang w:val="ru-RU"/>
        </w:rPr>
      </w:pPr>
      <w:r w:rsidRPr="00DD5B78">
        <w:rPr>
          <w:rFonts w:ascii="Arial" w:hAnsi="Arial" w:cs="Arial"/>
          <w:sz w:val="24"/>
          <w:szCs w:val="24"/>
          <w:lang w:val="ru-RU"/>
        </w:rPr>
        <w:t xml:space="preserve">Криминализация экономического законодательства происходит посредством применения статьи 233 Уголовного </w:t>
      </w:r>
      <w:r w:rsidR="0098551B">
        <w:rPr>
          <w:rFonts w:ascii="Arial" w:hAnsi="Arial" w:cs="Arial"/>
          <w:sz w:val="24"/>
          <w:szCs w:val="24"/>
          <w:lang w:val="ru-RU"/>
        </w:rPr>
        <w:t>К</w:t>
      </w:r>
      <w:r w:rsidRPr="00DD5B78">
        <w:rPr>
          <w:rFonts w:ascii="Arial" w:hAnsi="Arial" w:cs="Arial"/>
          <w:sz w:val="24"/>
          <w:szCs w:val="24"/>
          <w:lang w:val="ru-RU"/>
        </w:rPr>
        <w:t xml:space="preserve">одекса об осуществлении незаконной предпринимательской деятельности. Широко применяется практика запретов и ограничений на осуществления предпринимательской деятельности. Лицензии, разрешения, квоты, многочисленные регламенты и методологические указания – вот основные правовые инструменты, которые увеличивают риски криминализации экономической деятельности. В актах законодательства нет чётких, однозначно трактуемых критериев разграничения правомерной предпринимательской деятельности </w:t>
      </w:r>
      <w:proofErr w:type="gramStart"/>
      <w:r w:rsidRPr="00DD5B78">
        <w:rPr>
          <w:rFonts w:ascii="Arial" w:hAnsi="Arial" w:cs="Arial"/>
          <w:sz w:val="24"/>
          <w:szCs w:val="24"/>
          <w:lang w:val="ru-RU"/>
        </w:rPr>
        <w:t>от</w:t>
      </w:r>
      <w:proofErr w:type="gramEnd"/>
      <w:r w:rsidRPr="00DD5B78">
        <w:rPr>
          <w:rFonts w:ascii="Arial" w:hAnsi="Arial" w:cs="Arial"/>
          <w:sz w:val="24"/>
          <w:szCs w:val="24"/>
          <w:lang w:val="ru-RU"/>
        </w:rPr>
        <w:t xml:space="preserve"> незаконной. Это относится к ситуациям, при которых сложно однозначно ответить на вопрос, необходим ли для ведения бизнеса в определенной сфере тот или иной документ разрешительного характера либо нет. Примером этого является аттестация в строительстве (часть вторая подпункта 1.11 Указа Президента Республики Беларусь от 14 января 2014 г. № 26 «О мерах по совершенствованию строительной деятельности» и иное законодательство по вопросам данной аттестации), лицензирование отдельных видов деятельности. Кроме того, современные формы ведения международного бизнеса делают невозможным управление этим бизнесом из Беларуси.</w:t>
      </w:r>
    </w:p>
    <w:p w:rsidR="00DD5B78" w:rsidRPr="00DD5B78" w:rsidRDefault="00DD5B78" w:rsidP="00DD5B78">
      <w:pPr>
        <w:pStyle w:val="a3"/>
        <w:ind w:firstLine="708"/>
        <w:jc w:val="both"/>
        <w:rPr>
          <w:rFonts w:ascii="Arial" w:hAnsi="Arial" w:cs="Arial"/>
          <w:sz w:val="24"/>
          <w:szCs w:val="24"/>
          <w:lang w:val="ru-RU"/>
        </w:rPr>
      </w:pPr>
      <w:r w:rsidRPr="00DD5B78">
        <w:rPr>
          <w:rFonts w:ascii="Arial" w:hAnsi="Arial" w:cs="Arial"/>
          <w:sz w:val="24"/>
          <w:szCs w:val="24"/>
          <w:lang w:val="ru-RU"/>
        </w:rPr>
        <w:t xml:space="preserve">Так, в настоящее время многие компании, ведущие международный бизнес, имеют одновременно офисы в Беларуси и за рубежом. </w:t>
      </w:r>
      <w:proofErr w:type="gramStart"/>
      <w:r w:rsidRPr="00DD5B78">
        <w:rPr>
          <w:rFonts w:ascii="Arial" w:hAnsi="Arial" w:cs="Arial"/>
          <w:sz w:val="24"/>
          <w:szCs w:val="24"/>
          <w:lang w:val="ru-RU"/>
        </w:rPr>
        <w:t>Без наличия компаний за границей современные бизнес-модели, работающие на международный рынок, невозможны.</w:t>
      </w:r>
      <w:proofErr w:type="gramEnd"/>
      <w:r w:rsidRPr="00DD5B78">
        <w:rPr>
          <w:rFonts w:ascii="Arial" w:hAnsi="Arial" w:cs="Arial"/>
          <w:sz w:val="24"/>
          <w:szCs w:val="24"/>
          <w:lang w:val="ru-RU"/>
        </w:rPr>
        <w:t xml:space="preserve"> Даже в случае создания представительства иностранной компании в Беларуси проблема не решается, т.к. представительству иностранной организации не разрешается осуществлять коммерческую деятельность в Беларуси.</w:t>
      </w:r>
    </w:p>
    <w:p w:rsidR="00DD5B78" w:rsidRPr="00195C97" w:rsidRDefault="00DD5B78" w:rsidP="00DD5B78">
      <w:pPr>
        <w:pStyle w:val="a3"/>
        <w:ind w:firstLine="708"/>
        <w:jc w:val="both"/>
        <w:rPr>
          <w:rFonts w:ascii="Arial" w:hAnsi="Arial" w:cs="Arial"/>
          <w:sz w:val="24"/>
          <w:szCs w:val="24"/>
          <w:lang w:val="ru-RU"/>
        </w:rPr>
      </w:pPr>
      <w:r w:rsidRPr="00DD5B78">
        <w:rPr>
          <w:rFonts w:ascii="Arial" w:hAnsi="Arial" w:cs="Arial"/>
          <w:sz w:val="24"/>
          <w:szCs w:val="24"/>
          <w:lang w:val="ru-RU"/>
        </w:rPr>
        <w:t>Менеджмент международных компаний может постоянно или временно находиться на территории Беларуси, занимаясь решением вопросов оперативной деятельности как белорусских, так и иностранных офисов. Однако если иностранная компания совершит несколько сделок через данных лиц, в их действиях будет иметься состав незаконной предпринимательской деятельности от имени иностранных компаний. На практике имели место попытки правоохранительных органов привлекать физических лиц, действующих от имени иностранной организации на территории Республики Беларусь на основании доверенности, к ответственности за осуществление предпринимательской деятельности без регистрации в установленном законодательными актами порядке.</w:t>
      </w:r>
    </w:p>
    <w:p w:rsidR="00DD5B78" w:rsidRPr="00DD5B78" w:rsidRDefault="00DD5B78" w:rsidP="00DD5B78">
      <w:pPr>
        <w:pStyle w:val="a3"/>
        <w:ind w:firstLine="708"/>
        <w:jc w:val="both"/>
        <w:rPr>
          <w:rFonts w:ascii="Arial" w:hAnsi="Arial" w:cs="Arial"/>
          <w:sz w:val="24"/>
          <w:szCs w:val="24"/>
          <w:lang w:val="ru-RU"/>
        </w:rPr>
      </w:pPr>
      <w:r w:rsidRPr="00DD5B78">
        <w:rPr>
          <w:rFonts w:ascii="Arial" w:hAnsi="Arial" w:cs="Arial"/>
          <w:sz w:val="24"/>
          <w:szCs w:val="24"/>
          <w:lang w:val="ru-RU"/>
        </w:rPr>
        <w:t xml:space="preserve">Отсутствие нормальных цивилизованных условий для реализации современных </w:t>
      </w:r>
      <w:proofErr w:type="gramStart"/>
      <w:r w:rsidRPr="00DD5B78">
        <w:rPr>
          <w:rFonts w:ascii="Arial" w:hAnsi="Arial" w:cs="Arial"/>
          <w:sz w:val="24"/>
          <w:szCs w:val="24"/>
          <w:lang w:val="ru-RU"/>
        </w:rPr>
        <w:t>бизнес-моделей</w:t>
      </w:r>
      <w:proofErr w:type="gramEnd"/>
      <w:r w:rsidRPr="00DD5B78">
        <w:rPr>
          <w:rFonts w:ascii="Arial" w:hAnsi="Arial" w:cs="Arial"/>
          <w:sz w:val="24"/>
          <w:szCs w:val="24"/>
          <w:lang w:val="ru-RU"/>
        </w:rPr>
        <w:t xml:space="preserve">, криминализация действий физических и юридических лиц в этой сфере является серьёзным дефектов в инвестиционном климате Беларуси. В условиях интенсификации конкуренции за человеческий капитал, особенно в сфере </w:t>
      </w:r>
      <w:r>
        <w:rPr>
          <w:rFonts w:ascii="Arial" w:hAnsi="Arial" w:cs="Arial"/>
          <w:sz w:val="24"/>
          <w:szCs w:val="24"/>
        </w:rPr>
        <w:t>IT</w:t>
      </w:r>
      <w:r w:rsidRPr="00DD5B78">
        <w:rPr>
          <w:rFonts w:ascii="Arial" w:hAnsi="Arial" w:cs="Arial"/>
          <w:sz w:val="24"/>
          <w:szCs w:val="24"/>
          <w:lang w:val="ru-RU"/>
        </w:rPr>
        <w:t xml:space="preserve">-технологий и технологий </w:t>
      </w:r>
      <w:r>
        <w:rPr>
          <w:rFonts w:ascii="Arial" w:hAnsi="Arial" w:cs="Arial"/>
          <w:sz w:val="24"/>
          <w:szCs w:val="24"/>
        </w:rPr>
        <w:t>IV</w:t>
      </w:r>
      <w:r w:rsidRPr="00DD5B78">
        <w:rPr>
          <w:rFonts w:ascii="Arial" w:hAnsi="Arial" w:cs="Arial"/>
          <w:sz w:val="24"/>
          <w:szCs w:val="24"/>
          <w:lang w:val="ru-RU"/>
        </w:rPr>
        <w:t xml:space="preserve"> промышленной революции имущественные и личные риски для инвесторов, предпринимателей в связи с практикой </w:t>
      </w:r>
      <w:proofErr w:type="spellStart"/>
      <w:r w:rsidRPr="00DD5B78">
        <w:rPr>
          <w:rFonts w:ascii="Arial" w:hAnsi="Arial" w:cs="Arial"/>
          <w:sz w:val="24"/>
          <w:szCs w:val="24"/>
          <w:lang w:val="ru-RU"/>
        </w:rPr>
        <w:t>правоприменения</w:t>
      </w:r>
      <w:proofErr w:type="spellEnd"/>
      <w:r w:rsidRPr="00DD5B78">
        <w:rPr>
          <w:rFonts w:ascii="Arial" w:hAnsi="Arial" w:cs="Arial"/>
          <w:sz w:val="24"/>
          <w:szCs w:val="24"/>
          <w:lang w:val="ru-RU"/>
        </w:rPr>
        <w:t xml:space="preserve"> статьи о незаконной </w:t>
      </w:r>
      <w:r w:rsidRPr="00DD5B78">
        <w:rPr>
          <w:rFonts w:ascii="Arial" w:hAnsi="Arial" w:cs="Arial"/>
          <w:sz w:val="24"/>
          <w:szCs w:val="24"/>
          <w:lang w:val="ru-RU"/>
        </w:rPr>
        <w:lastRenderedPageBreak/>
        <w:t xml:space="preserve">предпринимательской деятельности ущемляют национальные интересы, снижается национальная конкурентоспособность, блокируются источники долговременного, быстрого, инклюзивного экономического роста. </w:t>
      </w:r>
      <w:proofErr w:type="gramStart"/>
      <w:r w:rsidRPr="00DD5B78">
        <w:rPr>
          <w:rFonts w:ascii="Arial" w:hAnsi="Arial" w:cs="Arial"/>
          <w:sz w:val="24"/>
          <w:szCs w:val="24"/>
          <w:lang w:val="ru-RU"/>
        </w:rPr>
        <w:t>Отметим, что акты законодательства ряда многих стран (например, Франции, Испании, Дании, Голландии, Молдовы, Латвии) также предусматривают ответственность за осуществление предпринимательской деятельности без лицензии.</w:t>
      </w:r>
      <w:proofErr w:type="gramEnd"/>
      <w:r w:rsidRPr="00DD5B78">
        <w:rPr>
          <w:rFonts w:ascii="Arial" w:hAnsi="Arial" w:cs="Arial"/>
          <w:sz w:val="24"/>
          <w:szCs w:val="24"/>
          <w:lang w:val="ru-RU"/>
        </w:rPr>
        <w:t xml:space="preserve"> Однако данное нарушение в них относится к проступкам, а не к преступлениям. Ответственность за данные нарушения в странах Европы – штраф или заключение под стражу на срок не более 1-2 лет. В Объединенных Арабских Эмиратах незаконная предпринимательская деятельность наказывается шестью месяцами тюрьмы или штрафом в 3000 дирхамов.</w:t>
      </w:r>
    </w:p>
    <w:p w:rsidR="00DD5B78" w:rsidRPr="00DD5B78" w:rsidRDefault="00DD5B78" w:rsidP="00DD5B78">
      <w:pPr>
        <w:pStyle w:val="a3"/>
        <w:ind w:firstLine="708"/>
        <w:jc w:val="both"/>
        <w:rPr>
          <w:rFonts w:ascii="Arial" w:hAnsi="Arial" w:cs="Arial"/>
          <w:sz w:val="24"/>
          <w:szCs w:val="24"/>
          <w:lang w:val="ru-RU"/>
        </w:rPr>
      </w:pPr>
      <w:r w:rsidRPr="00DD5B78">
        <w:rPr>
          <w:rFonts w:ascii="Arial" w:hAnsi="Arial" w:cs="Arial"/>
          <w:sz w:val="24"/>
          <w:szCs w:val="24"/>
          <w:lang w:val="ru-RU"/>
        </w:rPr>
        <w:t xml:space="preserve">Беларусь находится в числе немногих стран, до настоящего времени криминализирующих незаконную предпринимательскую деятельность. Такой правовой режим не позволяет полноценно реализовать потенциал развития не только </w:t>
      </w:r>
      <w:r>
        <w:rPr>
          <w:rFonts w:ascii="Arial" w:hAnsi="Arial" w:cs="Arial"/>
          <w:sz w:val="24"/>
          <w:szCs w:val="24"/>
        </w:rPr>
        <w:t>IT</w:t>
      </w:r>
      <w:r w:rsidRPr="00DD5B78">
        <w:rPr>
          <w:rFonts w:ascii="Arial" w:hAnsi="Arial" w:cs="Arial"/>
          <w:sz w:val="24"/>
          <w:szCs w:val="24"/>
          <w:lang w:val="ru-RU"/>
        </w:rPr>
        <w:t xml:space="preserve">-сектора, но и традиционных секторов экономики. </w:t>
      </w: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t xml:space="preserve">Есть целый ряд видов экономической деятельности, нарушения правовых норм и положений в которых не несет угрозы национальным интересам, жизни людей и устойчивости обществу. Например, лицо, виновное в нарушении правил о сделках с драгоценными металлами и (или) камнями, совершенном в крупном или особо крупном размерах, не представляет настолько значительную опасность для общества, чтобы изолировать его от общества на сроки, указанные в текущей редакции частей 2 и 3 статьи 223 УК. </w:t>
      </w:r>
      <w:proofErr w:type="gramStart"/>
      <w:r w:rsidRPr="00DD5B78">
        <w:rPr>
          <w:rFonts w:ascii="Arial" w:hAnsi="Arial" w:cs="Arial"/>
          <w:sz w:val="24"/>
          <w:szCs w:val="24"/>
          <w:lang w:val="ru-RU"/>
        </w:rPr>
        <w:t>Кроме того, перевод нарушения правил о сделках с драгоценными металлами и (или) камнями, совершенного в особо крупном размере, из категории тяжких в категорию менее тяжких преступлений в большинстве случаев исключит возможность применения к виновному в совершении этого преступления лицу меры пресечения в виде заключения под стражу (часть 1 статьи 126 УПК).</w:t>
      </w:r>
      <w:proofErr w:type="gramEnd"/>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r>
      <w:proofErr w:type="gramStart"/>
      <w:r w:rsidRPr="00DD5B78">
        <w:rPr>
          <w:rFonts w:ascii="Arial" w:hAnsi="Arial" w:cs="Arial"/>
          <w:sz w:val="24"/>
          <w:szCs w:val="24"/>
          <w:lang w:val="ru-RU"/>
        </w:rPr>
        <w:t xml:space="preserve">Декриминализации экономической деятельности будет способствовать введение института </w:t>
      </w:r>
      <w:proofErr w:type="spellStart"/>
      <w:r w:rsidRPr="00DD5B78">
        <w:rPr>
          <w:rFonts w:ascii="Arial" w:hAnsi="Arial" w:cs="Arial"/>
          <w:sz w:val="24"/>
          <w:szCs w:val="24"/>
          <w:lang w:val="ru-RU"/>
        </w:rPr>
        <w:t>преюдиции</w:t>
      </w:r>
      <w:proofErr w:type="spellEnd"/>
      <w:r w:rsidRPr="00DD5B78">
        <w:rPr>
          <w:rFonts w:ascii="Arial" w:hAnsi="Arial" w:cs="Arial"/>
          <w:sz w:val="24"/>
          <w:szCs w:val="24"/>
          <w:lang w:val="ru-RU"/>
        </w:rPr>
        <w:t xml:space="preserve"> по преступлениям, предусмотренным частью 1 статьи 223 УК (нарушение правил о сделках с драгоценными металлами и (или) камнями), статьей 225 УК (невозвращение из-за границы индивидуальным предпринимателем или должностным лицом юридического лица валюты в особо крупном размере), статьей 226 УК (незаконный выпуск (эмиссия) ценных бумаг), статьей 226-3 УК (манипулирование рынком ценных бумаг, повлекшее</w:t>
      </w:r>
      <w:proofErr w:type="gramEnd"/>
      <w:r w:rsidRPr="00DD5B78">
        <w:rPr>
          <w:rFonts w:ascii="Arial" w:hAnsi="Arial" w:cs="Arial"/>
          <w:sz w:val="24"/>
          <w:szCs w:val="24"/>
          <w:lang w:val="ru-RU"/>
        </w:rPr>
        <w:t xml:space="preserve"> причинение ущерба в крупном размере), статьей 245 УК (установление или поддержание монопольных цен), частью 1 статьи 238 УК (ложная экономическая несостоятельность (банкротство).</w:t>
      </w:r>
    </w:p>
    <w:p w:rsidR="00DD5B78" w:rsidRPr="00DD5B78" w:rsidRDefault="00DD5B78" w:rsidP="00DD5B78">
      <w:pPr>
        <w:pStyle w:val="a3"/>
        <w:jc w:val="both"/>
        <w:rPr>
          <w:rFonts w:ascii="Arial" w:hAnsi="Arial" w:cs="Arial"/>
          <w:sz w:val="24"/>
          <w:szCs w:val="24"/>
          <w:lang w:val="ru-RU"/>
        </w:rPr>
      </w:pPr>
      <w:r w:rsidRPr="00DD5B78">
        <w:rPr>
          <w:rFonts w:ascii="Arial" w:hAnsi="Arial" w:cs="Arial"/>
          <w:sz w:val="24"/>
          <w:szCs w:val="24"/>
          <w:lang w:val="ru-RU"/>
        </w:rPr>
        <w:tab/>
      </w:r>
      <w:r w:rsidRPr="00647F75">
        <w:rPr>
          <w:rFonts w:ascii="Arial" w:hAnsi="Arial" w:cs="Arial"/>
          <w:sz w:val="24"/>
          <w:szCs w:val="24"/>
          <w:lang w:val="ru-RU"/>
        </w:rPr>
        <w:t>Основой</w:t>
      </w:r>
      <w:r w:rsidRPr="00DD5B78">
        <w:rPr>
          <w:rFonts w:ascii="Arial" w:hAnsi="Arial" w:cs="Arial"/>
          <w:sz w:val="24"/>
          <w:szCs w:val="24"/>
          <w:lang w:val="ru-RU"/>
        </w:rPr>
        <w:t xml:space="preserve"> кампании по декриминализации экономической деятельности является организация и институционализация полноценного диалога общества, бизнеса и власти. Необходима качественная информационная, просветительская работа по разъяснению властям и обществу сути предпринимательской деятельности, механизмов управления рисками, влияния современных технологий и бизнес моделей на рынок труда и бюджетную устойчивость. Чрезвычайно важно применение полного экономического расчёта для оценки последствий решений государственных, правоохранительных и судебных органов. Для этого важно стимулировать проведение междисциплинарных научно-практических исследований, применение методик регуляторного воздействия, использование оценки упущенной выгоды с позиции стратегической цели Республики Беларусь – обеспечение быстрого, долгосрочного, инклюзивного экономического роста. </w:t>
      </w:r>
    </w:p>
    <w:p w:rsidR="00DD5B78" w:rsidRPr="00FA3B84" w:rsidRDefault="00DD5B78" w:rsidP="00194B3B">
      <w:pPr>
        <w:pStyle w:val="a3"/>
        <w:tabs>
          <w:tab w:val="left" w:pos="1071"/>
        </w:tabs>
        <w:jc w:val="both"/>
        <w:rPr>
          <w:rFonts w:ascii="Arial" w:eastAsia="Times New Roman" w:hAnsi="Arial" w:cs="Arial"/>
          <w:sz w:val="24"/>
          <w:szCs w:val="24"/>
          <w:lang w:val="ru-RU" w:eastAsia="ru-RU"/>
        </w:rPr>
      </w:pPr>
    </w:p>
    <w:p w:rsidR="006329BF" w:rsidRPr="00FA3B84" w:rsidRDefault="005C61F0" w:rsidP="006329BF">
      <w:pPr>
        <w:pStyle w:val="a3"/>
        <w:rPr>
          <w:rFonts w:ascii="Arial" w:hAnsi="Arial" w:cs="Arial"/>
          <w:b/>
          <w:sz w:val="24"/>
          <w:szCs w:val="24"/>
          <w:lang w:val="ru-RU"/>
        </w:rPr>
      </w:pPr>
      <w:r w:rsidRPr="00FA3B84">
        <w:rPr>
          <w:rFonts w:ascii="Arial" w:hAnsi="Arial" w:cs="Arial"/>
          <w:b/>
          <w:sz w:val="24"/>
          <w:szCs w:val="24"/>
        </w:rPr>
        <w:t>II</w:t>
      </w:r>
      <w:r w:rsidRPr="00FA3B84">
        <w:rPr>
          <w:rFonts w:ascii="Arial" w:hAnsi="Arial" w:cs="Arial"/>
          <w:b/>
          <w:sz w:val="24"/>
          <w:szCs w:val="24"/>
          <w:lang w:val="ru-RU"/>
        </w:rPr>
        <w:t xml:space="preserve">. </w:t>
      </w:r>
      <w:r w:rsidR="00390ADB" w:rsidRPr="00FA3B84">
        <w:rPr>
          <w:rFonts w:ascii="Arial" w:hAnsi="Arial" w:cs="Arial"/>
          <w:b/>
          <w:sz w:val="24"/>
          <w:szCs w:val="24"/>
          <w:lang w:val="ru-RU"/>
        </w:rPr>
        <w:t>В</w:t>
      </w:r>
      <w:r w:rsidR="006329BF" w:rsidRPr="00FA3B84">
        <w:rPr>
          <w:rFonts w:ascii="Arial" w:hAnsi="Arial" w:cs="Arial"/>
          <w:b/>
          <w:sz w:val="24"/>
          <w:szCs w:val="24"/>
          <w:lang w:val="ru-RU"/>
        </w:rPr>
        <w:t xml:space="preserve">идение будущего Беларуси </w:t>
      </w:r>
    </w:p>
    <w:p w:rsidR="00DE67EA" w:rsidRPr="00FA3B84" w:rsidRDefault="00DE67EA" w:rsidP="006329BF">
      <w:pPr>
        <w:pStyle w:val="a3"/>
        <w:rPr>
          <w:rFonts w:ascii="Arial" w:hAnsi="Arial" w:cs="Arial"/>
          <w:sz w:val="24"/>
          <w:szCs w:val="24"/>
          <w:lang w:val="ru-RU"/>
        </w:rPr>
      </w:pPr>
    </w:p>
    <w:p w:rsidR="007933EE" w:rsidRPr="00FA3B84" w:rsidRDefault="007933EE" w:rsidP="007933EE">
      <w:pPr>
        <w:spacing w:after="0" w:line="240" w:lineRule="auto"/>
        <w:jc w:val="center"/>
        <w:rPr>
          <w:rFonts w:ascii="Arial" w:hAnsi="Arial" w:cs="Arial"/>
          <w:b/>
          <w:sz w:val="24"/>
          <w:szCs w:val="24"/>
          <w:lang w:val="ru-RU"/>
        </w:rPr>
      </w:pPr>
      <w:r w:rsidRPr="00FA3B84">
        <w:rPr>
          <w:rFonts w:ascii="Arial" w:hAnsi="Arial" w:cs="Arial"/>
          <w:b/>
          <w:sz w:val="24"/>
          <w:szCs w:val="24"/>
          <w:lang w:val="ru-RU"/>
        </w:rPr>
        <w:t>В КАКОЙ СТРАНЕ МЫ ХОТИМ ЖИТЬ И РАБОТАТЬ</w:t>
      </w:r>
    </w:p>
    <w:p w:rsidR="007933EE" w:rsidRPr="00FA3B84" w:rsidRDefault="007933EE" w:rsidP="00FC5A33">
      <w:pPr>
        <w:spacing w:after="0" w:line="240" w:lineRule="auto"/>
        <w:jc w:val="both"/>
        <w:rPr>
          <w:rFonts w:ascii="Arial" w:hAnsi="Arial" w:cs="Arial"/>
          <w:b/>
          <w:sz w:val="24"/>
          <w:szCs w:val="24"/>
          <w:lang w:val="ru-RU"/>
        </w:rPr>
      </w:pP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«Национальная платформа бизнеса Беларуси» является частью системных мер по созданию Беларуси будущего – суверенного, благополучного, европейского государства. </w:t>
      </w:r>
      <w:r w:rsidR="00071962" w:rsidRPr="00FA3B84">
        <w:rPr>
          <w:rFonts w:ascii="Arial" w:hAnsi="Arial" w:cs="Arial"/>
          <w:sz w:val="24"/>
          <w:szCs w:val="24"/>
          <w:lang w:val="ru-RU"/>
        </w:rPr>
        <w:t xml:space="preserve">Её потенциал будет полностью </w:t>
      </w:r>
      <w:r w:rsidR="00037512" w:rsidRPr="00FA3B84">
        <w:rPr>
          <w:rFonts w:ascii="Arial" w:hAnsi="Arial" w:cs="Arial"/>
          <w:sz w:val="24"/>
          <w:szCs w:val="24"/>
          <w:lang w:val="ru-RU"/>
        </w:rPr>
        <w:t xml:space="preserve">раскрыт только в рамках реализации Стратегии развития страны на долгосрочную перспективу. </w:t>
      </w:r>
      <w:r w:rsidR="00E56D30" w:rsidRPr="00FA3B84">
        <w:rPr>
          <w:rFonts w:ascii="Arial" w:hAnsi="Arial" w:cs="Arial"/>
          <w:sz w:val="24"/>
          <w:szCs w:val="24"/>
          <w:lang w:val="ru-RU"/>
        </w:rPr>
        <w:t xml:space="preserve">Беларуси </w:t>
      </w:r>
      <w:r w:rsidR="00037512" w:rsidRPr="00FA3B84">
        <w:rPr>
          <w:rFonts w:ascii="Arial" w:hAnsi="Arial" w:cs="Arial"/>
          <w:sz w:val="24"/>
          <w:szCs w:val="24"/>
          <w:lang w:val="ru-RU"/>
        </w:rPr>
        <w:t>нужны не просто технократические решения, станки, кредиты и инвестици</w:t>
      </w:r>
      <w:r w:rsidR="00DA7A09" w:rsidRPr="00647F75">
        <w:rPr>
          <w:rFonts w:ascii="Arial" w:hAnsi="Arial" w:cs="Arial"/>
          <w:sz w:val="24"/>
          <w:szCs w:val="24"/>
          <w:lang w:val="ru-RU"/>
        </w:rPr>
        <w:t>и</w:t>
      </w:r>
      <w:r w:rsidR="00037512" w:rsidRPr="00FA3B84">
        <w:rPr>
          <w:rFonts w:ascii="Arial" w:hAnsi="Arial" w:cs="Arial"/>
          <w:sz w:val="24"/>
          <w:szCs w:val="24"/>
          <w:lang w:val="ru-RU"/>
        </w:rPr>
        <w:t>. Нам нужен общественный консенсус, атмосфера доверия</w:t>
      </w:r>
      <w:r w:rsidR="00E56D30" w:rsidRPr="00FA3B84">
        <w:rPr>
          <w:rFonts w:ascii="Arial" w:hAnsi="Arial" w:cs="Arial"/>
          <w:sz w:val="24"/>
          <w:szCs w:val="24"/>
          <w:lang w:val="ru-RU"/>
        </w:rPr>
        <w:t xml:space="preserve"> и</w:t>
      </w:r>
      <w:r w:rsidR="00037512" w:rsidRPr="00FA3B84">
        <w:rPr>
          <w:rFonts w:ascii="Arial" w:hAnsi="Arial" w:cs="Arial"/>
          <w:sz w:val="24"/>
          <w:szCs w:val="24"/>
          <w:lang w:val="ru-RU"/>
        </w:rPr>
        <w:t xml:space="preserve"> законодательная платформа созидания Беларус</w:t>
      </w:r>
      <w:r w:rsidR="00E56D30" w:rsidRPr="00FA3B84">
        <w:rPr>
          <w:rFonts w:ascii="Arial" w:hAnsi="Arial" w:cs="Arial"/>
          <w:sz w:val="24"/>
          <w:szCs w:val="24"/>
          <w:lang w:val="ru-RU"/>
        </w:rPr>
        <w:t>и</w:t>
      </w:r>
      <w:r w:rsidR="00037512" w:rsidRPr="00FA3B84">
        <w:rPr>
          <w:rFonts w:ascii="Arial" w:hAnsi="Arial" w:cs="Arial"/>
          <w:sz w:val="24"/>
          <w:szCs w:val="24"/>
          <w:lang w:val="ru-RU"/>
        </w:rPr>
        <w:t xml:space="preserve"> будущего.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Беларусь будущего – это страна, в которой безопасно ходить по чистым улицам, легко рожать и воспитывать детей, полноценно реализовывать себя в предпринимательстве, с открытой душой помогать попавшим в беду, достойно и в достатке встречать старость.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Это страна, где комфортно отдыхать и легко организовать бизнес, где трудолюбивому, ответственному, трезвому человеку легко найти работу. В ней культура и общественные нормы не допускают пьянства, мошенничества и работы, спустя рукава.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В нашей стране будущего каждому </w:t>
      </w:r>
      <w:proofErr w:type="gramStart"/>
      <w:r w:rsidRPr="00FA3B84">
        <w:rPr>
          <w:rFonts w:ascii="Arial" w:hAnsi="Arial" w:cs="Arial"/>
          <w:sz w:val="24"/>
          <w:szCs w:val="24"/>
          <w:lang w:val="ru-RU"/>
        </w:rPr>
        <w:t>доступны</w:t>
      </w:r>
      <w:proofErr w:type="gramEnd"/>
      <w:r w:rsidRPr="00FA3B84">
        <w:rPr>
          <w:rFonts w:ascii="Arial" w:hAnsi="Arial" w:cs="Arial"/>
          <w:sz w:val="24"/>
          <w:szCs w:val="24"/>
          <w:lang w:val="ru-RU"/>
        </w:rPr>
        <w:t xml:space="preserve"> качественное образование и здравоохранение. Мы гордимся гражданской солидарностью, поддерживаем активное участие в гуманитарных проектах и духовном развитии. Бизнесу выгодно и престижно поддерживать проекты в сфере культуры, образования, спорта, развития туризма, помощи детям и пожилым людям.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Мы видим Беларусь страной законности и порядка, справедливости и солидарности, партнерства и ответственности. В ней соблюдаются права человека, над</w:t>
      </w:r>
      <w:r w:rsidR="00037512" w:rsidRPr="00FA3B84">
        <w:rPr>
          <w:rFonts w:ascii="Arial" w:hAnsi="Arial" w:cs="Arial"/>
          <w:sz w:val="24"/>
          <w:szCs w:val="24"/>
          <w:lang w:val="ru-RU"/>
        </w:rPr>
        <w:t>ё</w:t>
      </w:r>
      <w:r w:rsidRPr="00FA3B84">
        <w:rPr>
          <w:rFonts w:ascii="Arial" w:hAnsi="Arial" w:cs="Arial"/>
          <w:sz w:val="24"/>
          <w:szCs w:val="24"/>
          <w:lang w:val="ru-RU"/>
        </w:rPr>
        <w:t xml:space="preserve">жны институты защиты частной собственности, функционирует независимый компетентный суд, профессионально работают пользующиеся доверием граждан органы правопорядка.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Беларусь будущего – это страна с развитой финансовой системой, современными платежными системами, стабильными ценами, открытой конкуренцией банков, страховых компаний, пенсионных, инвестиционных, венчурных и других фондов, торговых сетей и розничной торговли. В ней главными </w:t>
      </w:r>
      <w:r w:rsidR="00D915C5">
        <w:rPr>
          <w:rFonts w:ascii="Arial" w:hAnsi="Arial" w:cs="Arial"/>
          <w:sz w:val="24"/>
          <w:szCs w:val="24"/>
          <w:lang w:val="ru-RU"/>
        </w:rPr>
        <w:t>локом</w:t>
      </w:r>
      <w:r w:rsidR="001D2EAD">
        <w:rPr>
          <w:rFonts w:ascii="Arial" w:hAnsi="Arial" w:cs="Arial"/>
          <w:sz w:val="24"/>
          <w:szCs w:val="24"/>
          <w:lang w:val="ru-RU"/>
        </w:rPr>
        <w:t>о</w:t>
      </w:r>
      <w:r w:rsidR="00D915C5">
        <w:rPr>
          <w:rFonts w:ascii="Arial" w:hAnsi="Arial" w:cs="Arial"/>
          <w:sz w:val="24"/>
          <w:szCs w:val="24"/>
          <w:lang w:val="ru-RU"/>
        </w:rPr>
        <w:t xml:space="preserve">тивами </w:t>
      </w:r>
      <w:r w:rsidRPr="00FA3B84">
        <w:rPr>
          <w:rFonts w:ascii="Arial" w:hAnsi="Arial" w:cs="Arial"/>
          <w:sz w:val="24"/>
          <w:szCs w:val="24"/>
          <w:lang w:val="ru-RU"/>
        </w:rPr>
        <w:t xml:space="preserve">экономического роста являются кооперация большого и малого бизнеса, промышленная </w:t>
      </w:r>
      <w:proofErr w:type="spellStart"/>
      <w:r w:rsidRPr="00FA3B84">
        <w:rPr>
          <w:rFonts w:ascii="Arial" w:hAnsi="Arial" w:cs="Arial"/>
          <w:sz w:val="24"/>
          <w:szCs w:val="24"/>
          <w:lang w:val="ru-RU"/>
        </w:rPr>
        <w:t>субконтрактация</w:t>
      </w:r>
      <w:proofErr w:type="spellEnd"/>
      <w:r w:rsidRPr="00FA3B84">
        <w:rPr>
          <w:rFonts w:ascii="Arial" w:hAnsi="Arial" w:cs="Arial"/>
          <w:sz w:val="24"/>
          <w:szCs w:val="24"/>
          <w:lang w:val="ru-RU"/>
        </w:rPr>
        <w:t>, развитые кластеры, публично-частное партнерство</w:t>
      </w:r>
      <w:r w:rsidRPr="00647F75">
        <w:rPr>
          <w:rFonts w:ascii="Arial" w:hAnsi="Arial" w:cs="Arial"/>
          <w:sz w:val="24"/>
          <w:szCs w:val="24"/>
          <w:lang w:val="ru-RU"/>
        </w:rPr>
        <w:t xml:space="preserve">, </w:t>
      </w:r>
      <w:r w:rsidR="00DA7A09" w:rsidRPr="00647F75">
        <w:rPr>
          <w:rFonts w:ascii="Arial" w:hAnsi="Arial" w:cs="Arial"/>
          <w:sz w:val="24"/>
          <w:szCs w:val="24"/>
          <w:lang w:val="ru-RU"/>
        </w:rPr>
        <w:t>равноправный</w:t>
      </w:r>
      <w:r w:rsidR="00124F71">
        <w:rPr>
          <w:rFonts w:ascii="Arial" w:hAnsi="Arial" w:cs="Arial"/>
          <w:sz w:val="24"/>
          <w:szCs w:val="24"/>
          <w:lang w:val="ru-RU"/>
        </w:rPr>
        <w:t xml:space="preserve"> </w:t>
      </w:r>
      <w:r w:rsidRPr="00FA3B84">
        <w:rPr>
          <w:rFonts w:ascii="Arial" w:hAnsi="Arial" w:cs="Arial"/>
          <w:sz w:val="24"/>
          <w:szCs w:val="24"/>
          <w:lang w:val="ru-RU"/>
        </w:rPr>
        <w:t xml:space="preserve">диалог бизнеса и власти. Большие компании не дискриминируют малые, а доверяют им выполнение заказов. Иностранные инвесторы работают в таких же условиях на рынке, как отечественные – без льгот и привилегий по стране происхождения. </w:t>
      </w:r>
    </w:p>
    <w:p w:rsidR="008F1D42" w:rsidRPr="00FA3B84" w:rsidRDefault="008F1D42"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Беларусь будущего – это страна в эпицентре технологий </w:t>
      </w:r>
      <w:r w:rsidRPr="00FA3B84">
        <w:rPr>
          <w:rFonts w:ascii="Arial" w:hAnsi="Arial" w:cs="Arial"/>
          <w:sz w:val="24"/>
          <w:szCs w:val="24"/>
        </w:rPr>
        <w:t>IV</w:t>
      </w:r>
      <w:r w:rsidRPr="00FA3B84">
        <w:rPr>
          <w:rFonts w:ascii="Arial" w:hAnsi="Arial" w:cs="Arial"/>
          <w:sz w:val="24"/>
          <w:szCs w:val="24"/>
          <w:lang w:val="ru-RU"/>
        </w:rPr>
        <w:t xml:space="preserve"> промышленной революции, в которой цифровая экономика повышает кон</w:t>
      </w:r>
      <w:r w:rsidR="0042162F" w:rsidRPr="00FA3B84">
        <w:rPr>
          <w:rFonts w:ascii="Arial" w:hAnsi="Arial" w:cs="Arial"/>
          <w:sz w:val="24"/>
          <w:szCs w:val="24"/>
          <w:lang w:val="ru-RU"/>
        </w:rPr>
        <w:t>курентоспособность традиционной.</w:t>
      </w:r>
      <w:r w:rsidR="00124F71">
        <w:rPr>
          <w:rFonts w:ascii="Arial" w:hAnsi="Arial" w:cs="Arial"/>
          <w:sz w:val="24"/>
          <w:szCs w:val="24"/>
          <w:lang w:val="ru-RU"/>
        </w:rPr>
        <w:t xml:space="preserve"> </w:t>
      </w:r>
      <w:r w:rsidR="0042162F" w:rsidRPr="00FA3B84">
        <w:rPr>
          <w:rFonts w:ascii="Arial" w:hAnsi="Arial" w:cs="Arial"/>
          <w:sz w:val="24"/>
          <w:szCs w:val="24"/>
          <w:lang w:val="ru-RU"/>
        </w:rPr>
        <w:t>И</w:t>
      </w:r>
      <w:r w:rsidRPr="00FA3B84">
        <w:rPr>
          <w:rFonts w:ascii="Arial" w:hAnsi="Arial" w:cs="Arial"/>
          <w:sz w:val="24"/>
          <w:szCs w:val="24"/>
          <w:lang w:val="ru-RU"/>
        </w:rPr>
        <w:t>нтернет вещей и продвинутые роботы повышают производительность труда</w:t>
      </w:r>
      <w:r w:rsidR="0042162F" w:rsidRPr="00FA3B84">
        <w:rPr>
          <w:rFonts w:ascii="Arial" w:hAnsi="Arial" w:cs="Arial"/>
          <w:sz w:val="24"/>
          <w:szCs w:val="24"/>
          <w:lang w:val="ru-RU"/>
        </w:rPr>
        <w:t>. И</w:t>
      </w:r>
      <w:r w:rsidR="00187983" w:rsidRPr="00FA3B84">
        <w:rPr>
          <w:rFonts w:ascii="Arial" w:hAnsi="Arial" w:cs="Arial"/>
          <w:sz w:val="24"/>
          <w:szCs w:val="24"/>
          <w:lang w:val="ru-RU"/>
        </w:rPr>
        <w:t>скусственный интеллект усиливает преимущества национального человеческого капитала</w:t>
      </w:r>
      <w:r w:rsidR="0042162F" w:rsidRPr="00FA3B84">
        <w:rPr>
          <w:rFonts w:ascii="Arial" w:hAnsi="Arial" w:cs="Arial"/>
          <w:sz w:val="24"/>
          <w:szCs w:val="24"/>
          <w:lang w:val="ru-RU"/>
        </w:rPr>
        <w:t>. Т</w:t>
      </w:r>
      <w:r w:rsidR="00187983" w:rsidRPr="00FA3B84">
        <w:rPr>
          <w:rFonts w:ascii="Arial" w:hAnsi="Arial" w:cs="Arial"/>
          <w:sz w:val="24"/>
          <w:szCs w:val="24"/>
          <w:lang w:val="ru-RU"/>
        </w:rPr>
        <w:t xml:space="preserve">ехнологии усиленной и виртуальной реальности широко применяются в образовании и популяризации культуры. </w:t>
      </w:r>
      <w:r w:rsidR="0042162F" w:rsidRPr="00FA3B84">
        <w:rPr>
          <w:rFonts w:ascii="Arial" w:hAnsi="Arial" w:cs="Arial"/>
          <w:sz w:val="24"/>
          <w:szCs w:val="24"/>
          <w:lang w:val="ru-RU"/>
        </w:rPr>
        <w:t>Аддитивные технологии 3</w:t>
      </w:r>
      <w:r w:rsidR="0042162F" w:rsidRPr="00FA3B84">
        <w:rPr>
          <w:rFonts w:ascii="Arial" w:hAnsi="Arial" w:cs="Arial"/>
          <w:sz w:val="24"/>
          <w:szCs w:val="24"/>
        </w:rPr>
        <w:t>D</w:t>
      </w:r>
      <w:r w:rsidR="00343066" w:rsidRPr="00FA3B84">
        <w:rPr>
          <w:rFonts w:ascii="Arial" w:hAnsi="Arial" w:cs="Arial"/>
          <w:sz w:val="24"/>
          <w:szCs w:val="24"/>
          <w:lang w:val="ru-RU"/>
        </w:rPr>
        <w:t xml:space="preserve">позволяют подстроить производство под индивидуальные вкусы потребителей.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Государство концентрирует усилия на разработке качественных законов и безусловном их выполнении всеми. Выбор коммерческих проектов, определение путей инновационного </w:t>
      </w:r>
      <w:r w:rsidRPr="00FA3B84">
        <w:rPr>
          <w:rFonts w:ascii="Arial" w:hAnsi="Arial" w:cs="Arial"/>
          <w:sz w:val="24"/>
          <w:szCs w:val="24"/>
          <w:lang w:val="ru-RU"/>
        </w:rPr>
        <w:lastRenderedPageBreak/>
        <w:t xml:space="preserve">развития, планирование бизнеса, поиск источников финансирования, определение параметров производства и торговли – всё это прерогатива делового сообщества. Роль государства – защитить права собственности, в том числе миноритарных акционеров, противодействовать образованию монополий, не допускать дискриминации малого бизнеса, обеспечить оперативное рассмотрение споров в судах, а также быстрое, беспрекословное исполнение судебных решений.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Беларусь будущего – это страна миллионов частных собственников земли, акций, недвижимости, пенсионных накоплений и других форм капитала. Земля является полноценным рыночным товаром. Она включена в коммерческий оборот при строгом соблюдении экологических норм и стандартов. Произв</w:t>
      </w:r>
      <w:r w:rsidR="004C096E">
        <w:rPr>
          <w:rFonts w:ascii="Arial" w:hAnsi="Arial" w:cs="Arial"/>
          <w:sz w:val="24"/>
          <w:szCs w:val="24"/>
          <w:lang w:val="ru-RU"/>
        </w:rPr>
        <w:t>одством сельскохозяйственных то</w:t>
      </w:r>
      <w:r w:rsidRPr="00FA3B84">
        <w:rPr>
          <w:rFonts w:ascii="Arial" w:hAnsi="Arial" w:cs="Arial"/>
          <w:sz w:val="24"/>
          <w:szCs w:val="24"/>
          <w:lang w:val="ru-RU"/>
        </w:rPr>
        <w:t>варов занимаются как большие агропромышленные холдинги, так и малые фермерские хозяйства</w:t>
      </w:r>
      <w:r w:rsidR="00AB54F0">
        <w:rPr>
          <w:rFonts w:ascii="Arial" w:hAnsi="Arial" w:cs="Arial"/>
          <w:color w:val="FF0000"/>
          <w:sz w:val="24"/>
          <w:szCs w:val="24"/>
          <w:lang w:val="ru-RU"/>
        </w:rPr>
        <w:t xml:space="preserve">,  </w:t>
      </w:r>
      <w:r w:rsidR="00AB54F0" w:rsidRPr="00647F75">
        <w:rPr>
          <w:rFonts w:ascii="Arial" w:hAnsi="Arial" w:cs="Arial"/>
          <w:sz w:val="24"/>
          <w:szCs w:val="24"/>
          <w:lang w:val="ru-RU"/>
        </w:rPr>
        <w:t>домашние хозяйства</w:t>
      </w:r>
      <w:r w:rsidR="001D2EAD" w:rsidRPr="00647F75">
        <w:rPr>
          <w:rFonts w:ascii="Arial" w:hAnsi="Arial" w:cs="Arial"/>
          <w:sz w:val="24"/>
          <w:szCs w:val="24"/>
          <w:lang w:val="ru-RU"/>
        </w:rPr>
        <w:t xml:space="preserve"> и</w:t>
      </w:r>
      <w:r w:rsidR="00AB54F0" w:rsidRPr="00647F75">
        <w:rPr>
          <w:rFonts w:ascii="Arial" w:hAnsi="Arial" w:cs="Arial"/>
          <w:sz w:val="24"/>
          <w:szCs w:val="24"/>
          <w:lang w:val="ru-RU"/>
        </w:rPr>
        <w:t xml:space="preserve"> садовые товарищества</w:t>
      </w:r>
      <w:r w:rsidRPr="00647F75">
        <w:rPr>
          <w:rFonts w:ascii="Arial" w:hAnsi="Arial" w:cs="Arial"/>
          <w:sz w:val="24"/>
          <w:szCs w:val="24"/>
          <w:lang w:val="ru-RU"/>
        </w:rPr>
        <w:t xml:space="preserve">. </w:t>
      </w:r>
      <w:r w:rsidRPr="00FA3B84">
        <w:rPr>
          <w:rFonts w:ascii="Arial" w:hAnsi="Arial" w:cs="Arial"/>
          <w:sz w:val="24"/>
          <w:szCs w:val="24"/>
          <w:lang w:val="ru-RU"/>
        </w:rPr>
        <w:t xml:space="preserve">Их кооперация позволяет успешно конкурировать на </w:t>
      </w:r>
      <w:proofErr w:type="gramStart"/>
      <w:r w:rsidRPr="00FA3B84">
        <w:rPr>
          <w:rFonts w:ascii="Arial" w:hAnsi="Arial" w:cs="Arial"/>
          <w:sz w:val="24"/>
          <w:szCs w:val="24"/>
          <w:lang w:val="ru-RU"/>
        </w:rPr>
        <w:t>внутреннем</w:t>
      </w:r>
      <w:proofErr w:type="gramEnd"/>
      <w:r w:rsidRPr="00FA3B84">
        <w:rPr>
          <w:rFonts w:ascii="Arial" w:hAnsi="Arial" w:cs="Arial"/>
          <w:sz w:val="24"/>
          <w:szCs w:val="24"/>
          <w:lang w:val="ru-RU"/>
        </w:rPr>
        <w:t xml:space="preserve"> и внешних рынках.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Права собственности миноритарных акционеров защищены от неправомерных </w:t>
      </w:r>
      <w:proofErr w:type="gramStart"/>
      <w:r w:rsidRPr="00FA3B84">
        <w:rPr>
          <w:rFonts w:ascii="Arial" w:hAnsi="Arial" w:cs="Arial"/>
          <w:sz w:val="24"/>
          <w:szCs w:val="24"/>
          <w:lang w:val="ru-RU"/>
        </w:rPr>
        <w:t>действий</w:t>
      </w:r>
      <w:proofErr w:type="gramEnd"/>
      <w:r w:rsidRPr="00FA3B84">
        <w:rPr>
          <w:rFonts w:ascii="Arial" w:hAnsi="Arial" w:cs="Arial"/>
          <w:sz w:val="24"/>
          <w:szCs w:val="24"/>
          <w:lang w:val="ru-RU"/>
        </w:rPr>
        <w:t xml:space="preserve"> как владельцев контрольного пакета, так и наёмных менеджеров. Они участву</w:t>
      </w:r>
      <w:r w:rsidR="00867B2E" w:rsidRPr="00FA3B84">
        <w:rPr>
          <w:rFonts w:ascii="Arial" w:hAnsi="Arial" w:cs="Arial"/>
          <w:sz w:val="24"/>
          <w:szCs w:val="24"/>
          <w:lang w:val="ru-RU"/>
        </w:rPr>
        <w:t>ют в принятии ключевых для раз</w:t>
      </w:r>
      <w:r w:rsidRPr="00FA3B84">
        <w:rPr>
          <w:rFonts w:ascii="Arial" w:hAnsi="Arial" w:cs="Arial"/>
          <w:sz w:val="24"/>
          <w:szCs w:val="24"/>
          <w:lang w:val="ru-RU"/>
        </w:rPr>
        <w:t>вития акционерных обществ решений, в том числе по выплате дивидендов. Эффективная правовая система противодействует чиновничьей алчности, «</w:t>
      </w:r>
      <w:proofErr w:type="gramStart"/>
      <w:r w:rsidRPr="00FA3B84">
        <w:rPr>
          <w:rFonts w:ascii="Arial" w:hAnsi="Arial" w:cs="Arial"/>
          <w:sz w:val="24"/>
          <w:szCs w:val="24"/>
          <w:lang w:val="ru-RU"/>
        </w:rPr>
        <w:t>черному</w:t>
      </w:r>
      <w:proofErr w:type="gramEnd"/>
      <w:r w:rsidR="00124F71">
        <w:rPr>
          <w:rFonts w:ascii="Arial" w:hAnsi="Arial" w:cs="Arial"/>
          <w:sz w:val="24"/>
          <w:szCs w:val="24"/>
          <w:lang w:val="ru-RU"/>
        </w:rPr>
        <w:t xml:space="preserve"> </w:t>
      </w:r>
      <w:proofErr w:type="spellStart"/>
      <w:r w:rsidRPr="00FA3B84">
        <w:rPr>
          <w:rFonts w:ascii="Arial" w:hAnsi="Arial" w:cs="Arial"/>
          <w:sz w:val="24"/>
          <w:szCs w:val="24"/>
          <w:lang w:val="ru-RU"/>
        </w:rPr>
        <w:t>рейдерству</w:t>
      </w:r>
      <w:proofErr w:type="spellEnd"/>
      <w:r w:rsidRPr="00FA3B84">
        <w:rPr>
          <w:rFonts w:ascii="Arial" w:hAnsi="Arial" w:cs="Arial"/>
          <w:sz w:val="24"/>
          <w:szCs w:val="24"/>
          <w:lang w:val="ru-RU"/>
        </w:rPr>
        <w:t xml:space="preserve">» и дискриминационным практикам большого бизнеса.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Беларусь будущего – это страна модернизированных больших заводов и фабрик, наших традиционных источников экономического роста. Они работают на современном оборудовании, выпускают товары по самым требовательным международным стандартам, финансируют свою деятельность на рыночных условиях. Сохранение лучшего промышленного наследия предполагает проведение честной, открытой приватизации с учётом интересов белорусских граждан и малого бизнеса.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Беларусь будущего – это страна, в которой легко построить дом или квартиру на свой вкус и по своему уровню доходов. Развитый рынок недвижимости, современная архитектура, ориентированные на потребителя процедуры согласования проектов, многообразие источников финансирования, открытая конкуренция строительных организаций и производителей стройматериалов – всё это позволяет в оптимальные сроки и с минимальными издержками решать жилищный вопрос. </w:t>
      </w:r>
    </w:p>
    <w:p w:rsidR="00AA219B"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Беларусь будущего – это страна современной</w:t>
      </w:r>
      <w:r w:rsidR="00124F71">
        <w:rPr>
          <w:rFonts w:ascii="Arial" w:hAnsi="Arial" w:cs="Arial"/>
          <w:sz w:val="24"/>
          <w:szCs w:val="24"/>
          <w:lang w:val="ru-RU"/>
        </w:rPr>
        <w:t xml:space="preserve"> </w:t>
      </w:r>
      <w:r w:rsidRPr="00FA3B84">
        <w:rPr>
          <w:rFonts w:ascii="Arial" w:hAnsi="Arial" w:cs="Arial"/>
          <w:sz w:val="24"/>
          <w:szCs w:val="24"/>
          <w:lang w:val="ru-RU"/>
        </w:rPr>
        <w:t xml:space="preserve">инфраструктуры. Она является результатом полноценного публично-частного партнерства. Качественные автомобильные дороги, логистические центры, мировые стандарты в железнодорожном и водном транспорте, полноценное включение Беларуси в международные авиационные потоки, строительство современных аэропортов, развитие внутренней авиации – всё это абсолютно необходимо для реализации нашего </w:t>
      </w:r>
      <w:proofErr w:type="spellStart"/>
      <w:r w:rsidRPr="00FA3B84">
        <w:rPr>
          <w:rFonts w:ascii="Arial" w:hAnsi="Arial" w:cs="Arial"/>
          <w:sz w:val="24"/>
          <w:szCs w:val="24"/>
          <w:lang w:val="ru-RU"/>
        </w:rPr>
        <w:t>странового</w:t>
      </w:r>
      <w:proofErr w:type="spellEnd"/>
      <w:r w:rsidRPr="00FA3B84">
        <w:rPr>
          <w:rFonts w:ascii="Arial" w:hAnsi="Arial" w:cs="Arial"/>
          <w:sz w:val="24"/>
          <w:szCs w:val="24"/>
          <w:lang w:val="ru-RU"/>
        </w:rPr>
        <w:t xml:space="preserve"> преимущества, географического положения в центре Европы.</w:t>
      </w:r>
    </w:p>
    <w:p w:rsidR="007933EE" w:rsidRPr="00FA3B84" w:rsidRDefault="00AA219B"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Конкурентоспособный потенциал физической инфраструктуру усиливает инфраструктура поддержки предпринимательства. В многочисленных центрах и инкубаторах</w:t>
      </w:r>
      <w:r w:rsidR="00B905F9">
        <w:rPr>
          <w:rFonts w:ascii="Arial" w:hAnsi="Arial" w:cs="Arial"/>
          <w:color w:val="FF0000"/>
          <w:sz w:val="24"/>
          <w:szCs w:val="24"/>
          <w:lang w:val="ru-RU"/>
        </w:rPr>
        <w:t xml:space="preserve">, </w:t>
      </w:r>
      <w:r w:rsidRPr="00FA3B84">
        <w:rPr>
          <w:rFonts w:ascii="Arial" w:hAnsi="Arial" w:cs="Arial"/>
          <w:sz w:val="24"/>
          <w:szCs w:val="24"/>
          <w:lang w:val="ru-RU"/>
        </w:rPr>
        <w:t>людям помогают понять суть пред</w:t>
      </w:r>
      <w:r w:rsidR="00AF3704" w:rsidRPr="00FA3B84">
        <w:rPr>
          <w:rFonts w:ascii="Arial" w:hAnsi="Arial" w:cs="Arial"/>
          <w:sz w:val="24"/>
          <w:szCs w:val="24"/>
          <w:lang w:val="ru-RU"/>
        </w:rPr>
        <w:t xml:space="preserve">принимательства и начать бизнес, оказывают правую, логистическую и информационную поддержку.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Беларусь будущего – это полноценный рынок энергоресурсов. На нём у потребителей есть выбор производителей, отлаженно работают механизмы обеспечения энергетической безопасности. Мы активно работаем, используя топливно-энергетические </w:t>
      </w:r>
      <w:proofErr w:type="gramStart"/>
      <w:r w:rsidRPr="00FA3B84">
        <w:rPr>
          <w:rFonts w:ascii="Arial" w:hAnsi="Arial" w:cs="Arial"/>
          <w:sz w:val="24"/>
          <w:szCs w:val="24"/>
          <w:lang w:val="ru-RU"/>
        </w:rPr>
        <w:t>ресурсы</w:t>
      </w:r>
      <w:proofErr w:type="gramEnd"/>
      <w:r w:rsidRPr="00FA3B84">
        <w:rPr>
          <w:rFonts w:ascii="Arial" w:hAnsi="Arial" w:cs="Arial"/>
          <w:sz w:val="24"/>
          <w:szCs w:val="24"/>
          <w:lang w:val="ru-RU"/>
        </w:rPr>
        <w:t xml:space="preserve"> как России, так и других стран, активно реализуя транзитный потенциал и логистическую инфраструктуру.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lastRenderedPageBreak/>
        <w:t xml:space="preserve">В Беларуси будущего используются передовые информационные и телекоммуникационные технологии. Бесплатный высокоскоростной интернет во всех школах, университетах и библиотеках, свободный доступ к лучшим информационным базам мира являются неотъемлемой частью системы образования, </w:t>
      </w:r>
      <w:proofErr w:type="gramStart"/>
      <w:r w:rsidRPr="00FA3B84">
        <w:rPr>
          <w:rFonts w:ascii="Arial" w:hAnsi="Arial" w:cs="Arial"/>
          <w:sz w:val="24"/>
          <w:szCs w:val="24"/>
          <w:lang w:val="ru-RU"/>
        </w:rPr>
        <w:t>бизнес-коммуникации</w:t>
      </w:r>
      <w:proofErr w:type="gramEnd"/>
      <w:r w:rsidRPr="00FA3B84">
        <w:rPr>
          <w:rFonts w:ascii="Arial" w:hAnsi="Arial" w:cs="Arial"/>
          <w:sz w:val="24"/>
          <w:szCs w:val="24"/>
          <w:lang w:val="ru-RU"/>
        </w:rPr>
        <w:t xml:space="preserve"> и общения. Электронное правительство позволяет существенно улучшить качество услуг для граждан и бизнеса, оптимизировать бизнес-процессы, осуществить прозрачные процедуры государственных закупок. </w:t>
      </w:r>
    </w:p>
    <w:p w:rsidR="007933EE" w:rsidRPr="00FA3B84" w:rsidRDefault="007933EE" w:rsidP="007933EE">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Беларусь будущего – это страна, которая находится в Топ-30 мира по качеству делового климата, индексу экономической свободы, по развитию человеческого потенциала и индексу благополучия. Она идет в ногу с цивилизованным миром. Она активно участвует в работе ведущих международных организаций. Она занимает достойное место в системе разделения труда. Беларусь гордится своим национальным достоянием и обогащает его культурой современности. Государство и общество ценят повседневный труд отечественных предпринимателей, поощряют и стимулируют деловую инициативу граждан. </w:t>
      </w:r>
    </w:p>
    <w:p w:rsidR="001E01E5" w:rsidRPr="00FA3B84" w:rsidRDefault="001E01E5" w:rsidP="00CE341B">
      <w:pPr>
        <w:spacing w:after="0" w:line="240" w:lineRule="auto"/>
        <w:ind w:firstLine="720"/>
        <w:jc w:val="both"/>
        <w:rPr>
          <w:rFonts w:ascii="Arial" w:hAnsi="Arial" w:cs="Arial"/>
          <w:sz w:val="24"/>
          <w:szCs w:val="24"/>
          <w:lang w:val="ru-RU"/>
        </w:rPr>
      </w:pPr>
      <w:r w:rsidRPr="00FA3B84">
        <w:rPr>
          <w:rFonts w:ascii="Arial" w:hAnsi="Arial" w:cs="Arial"/>
          <w:sz w:val="24"/>
          <w:szCs w:val="24"/>
          <w:lang w:val="ru-RU"/>
        </w:rPr>
        <w:t xml:space="preserve">Наше видение Беларуси будущего станет реальностью, если мы вместе создадим качественные институты быстрого, долгосрочного, инклюзивного экономического роста. </w:t>
      </w:r>
      <w:r w:rsidR="00D07AB4" w:rsidRPr="00FA3B84">
        <w:rPr>
          <w:rFonts w:ascii="Arial" w:hAnsi="Arial" w:cs="Arial"/>
          <w:sz w:val="24"/>
          <w:szCs w:val="24"/>
          <w:lang w:val="ru-RU"/>
        </w:rPr>
        <w:t xml:space="preserve">Быстрого – это 6 – 9% ВВП в год. </w:t>
      </w:r>
      <w:proofErr w:type="gramStart"/>
      <w:r w:rsidR="00D07AB4" w:rsidRPr="00FA3B84">
        <w:rPr>
          <w:rFonts w:ascii="Arial" w:hAnsi="Arial" w:cs="Arial"/>
          <w:sz w:val="24"/>
          <w:szCs w:val="24"/>
          <w:lang w:val="ru-RU"/>
        </w:rPr>
        <w:t>Долгосрочного</w:t>
      </w:r>
      <w:proofErr w:type="gramEnd"/>
      <w:r w:rsidR="00D07AB4" w:rsidRPr="00FA3B84">
        <w:rPr>
          <w:rFonts w:ascii="Arial" w:hAnsi="Arial" w:cs="Arial"/>
          <w:sz w:val="24"/>
          <w:szCs w:val="24"/>
          <w:lang w:val="ru-RU"/>
        </w:rPr>
        <w:t xml:space="preserve"> – это, как минимум, на 20 лет. </w:t>
      </w:r>
      <w:proofErr w:type="gramStart"/>
      <w:r w:rsidR="00D07AB4" w:rsidRPr="00FA3B84">
        <w:rPr>
          <w:rFonts w:ascii="Arial" w:hAnsi="Arial" w:cs="Arial"/>
          <w:sz w:val="24"/>
          <w:szCs w:val="24"/>
          <w:lang w:val="ru-RU"/>
        </w:rPr>
        <w:t>Инклюзивного</w:t>
      </w:r>
      <w:proofErr w:type="gramEnd"/>
      <w:r w:rsidR="00D07AB4" w:rsidRPr="00FA3B84">
        <w:rPr>
          <w:rFonts w:ascii="Arial" w:hAnsi="Arial" w:cs="Arial"/>
          <w:sz w:val="24"/>
          <w:szCs w:val="24"/>
          <w:lang w:val="ru-RU"/>
        </w:rPr>
        <w:t xml:space="preserve"> – это когда пользу от экономических, институциональных трансформаций получают </w:t>
      </w:r>
      <w:r w:rsidR="00D07AB4" w:rsidRPr="004F66A8">
        <w:rPr>
          <w:rFonts w:ascii="Arial" w:hAnsi="Arial" w:cs="Arial"/>
          <w:strike/>
          <w:sz w:val="24"/>
          <w:szCs w:val="24"/>
          <w:lang w:val="ru-RU"/>
        </w:rPr>
        <w:t>пользу</w:t>
      </w:r>
      <w:r w:rsidR="00D07AB4" w:rsidRPr="00FA3B84">
        <w:rPr>
          <w:rFonts w:ascii="Arial" w:hAnsi="Arial" w:cs="Arial"/>
          <w:sz w:val="24"/>
          <w:szCs w:val="24"/>
          <w:lang w:val="ru-RU"/>
        </w:rPr>
        <w:t xml:space="preserve"> 9,5 миллионов белорусов, а не 9,5 тысяч </w:t>
      </w:r>
      <w:r w:rsidR="00BB4FFF" w:rsidRPr="00FA3B84">
        <w:rPr>
          <w:rFonts w:ascii="Arial" w:hAnsi="Arial" w:cs="Arial"/>
          <w:sz w:val="24"/>
          <w:szCs w:val="24"/>
          <w:lang w:val="ru-RU"/>
        </w:rPr>
        <w:t xml:space="preserve">номенклатурных фаворитов. </w:t>
      </w:r>
    </w:p>
    <w:p w:rsidR="00DE67EA" w:rsidRPr="00FA3B84" w:rsidRDefault="007933EE" w:rsidP="00CE341B">
      <w:pPr>
        <w:pStyle w:val="a3"/>
        <w:ind w:firstLine="720"/>
        <w:jc w:val="both"/>
        <w:rPr>
          <w:rFonts w:ascii="Arial" w:hAnsi="Arial" w:cs="Arial"/>
          <w:sz w:val="24"/>
          <w:szCs w:val="24"/>
          <w:lang w:val="ru-RU"/>
        </w:rPr>
      </w:pPr>
      <w:r w:rsidRPr="00FA3B84">
        <w:rPr>
          <w:rFonts w:ascii="Arial" w:hAnsi="Arial" w:cs="Arial"/>
          <w:sz w:val="24"/>
          <w:szCs w:val="24"/>
          <w:lang w:val="ru-RU"/>
        </w:rPr>
        <w:t xml:space="preserve">Таково наше видение будущего Беларуси. Реализация Национальной платформы бизнеса Беларуси </w:t>
      </w:r>
      <w:r w:rsidR="002B5F35" w:rsidRPr="00FA3B84">
        <w:rPr>
          <w:rFonts w:ascii="Arial" w:hAnsi="Arial" w:cs="Arial"/>
          <w:sz w:val="24"/>
          <w:szCs w:val="24"/>
          <w:lang w:val="ru-RU"/>
        </w:rPr>
        <w:t xml:space="preserve">– это один из этапов осуществления Стратегии развития страны. </w:t>
      </w:r>
      <w:r w:rsidRPr="00FA3B84">
        <w:rPr>
          <w:rFonts w:ascii="Arial" w:hAnsi="Arial" w:cs="Arial"/>
          <w:sz w:val="24"/>
          <w:szCs w:val="24"/>
          <w:lang w:val="ru-RU"/>
        </w:rPr>
        <w:t>Белорусский бизнес готов к полноценному партнёрству с властью и гражданским обществом для построения Беларуси будущего, страны нашей мечты.</w:t>
      </w:r>
    </w:p>
    <w:p w:rsidR="00DE67EA" w:rsidRPr="00FA3B84" w:rsidRDefault="00DE67EA" w:rsidP="006329BF">
      <w:pPr>
        <w:pStyle w:val="a3"/>
        <w:rPr>
          <w:rFonts w:ascii="Arial" w:hAnsi="Arial" w:cs="Arial"/>
          <w:sz w:val="24"/>
          <w:szCs w:val="24"/>
          <w:lang w:val="ru-RU"/>
        </w:rPr>
      </w:pPr>
    </w:p>
    <w:p w:rsidR="009F7FCD" w:rsidRPr="00FA3B84" w:rsidRDefault="005C61F0" w:rsidP="00C009D0">
      <w:pPr>
        <w:pStyle w:val="a3"/>
        <w:jc w:val="both"/>
        <w:rPr>
          <w:rFonts w:ascii="Arial" w:hAnsi="Arial" w:cs="Arial"/>
          <w:b/>
          <w:sz w:val="24"/>
          <w:szCs w:val="24"/>
          <w:lang w:val="ru-RU"/>
        </w:rPr>
      </w:pPr>
      <w:r w:rsidRPr="00FA3B84">
        <w:rPr>
          <w:rFonts w:ascii="Arial" w:hAnsi="Arial" w:cs="Arial"/>
          <w:b/>
          <w:sz w:val="24"/>
          <w:szCs w:val="24"/>
        </w:rPr>
        <w:t>III</w:t>
      </w:r>
      <w:r w:rsidRPr="00FA3B84">
        <w:rPr>
          <w:rFonts w:ascii="Arial" w:hAnsi="Arial" w:cs="Arial"/>
          <w:b/>
          <w:sz w:val="24"/>
          <w:szCs w:val="24"/>
          <w:lang w:val="ru-RU"/>
        </w:rPr>
        <w:t xml:space="preserve">. </w:t>
      </w:r>
      <w:r w:rsidR="009F7FCD" w:rsidRPr="00FA3B84">
        <w:rPr>
          <w:rFonts w:ascii="Arial" w:hAnsi="Arial" w:cs="Arial"/>
          <w:b/>
          <w:sz w:val="24"/>
          <w:szCs w:val="24"/>
          <w:lang w:val="ru-RU"/>
        </w:rPr>
        <w:t xml:space="preserve">Приоритетные направления и предложения </w:t>
      </w:r>
      <w:r w:rsidR="00DC5A18">
        <w:rPr>
          <w:rFonts w:ascii="Arial" w:hAnsi="Arial" w:cs="Arial"/>
          <w:b/>
          <w:sz w:val="24"/>
          <w:szCs w:val="24"/>
          <w:lang w:val="ru-RU"/>
        </w:rPr>
        <w:t xml:space="preserve">по </w:t>
      </w:r>
      <w:r w:rsidR="009F7FCD" w:rsidRPr="00FA3B84">
        <w:rPr>
          <w:rFonts w:ascii="Arial" w:hAnsi="Arial" w:cs="Arial"/>
          <w:b/>
          <w:sz w:val="24"/>
          <w:szCs w:val="24"/>
          <w:lang w:val="ru-RU"/>
        </w:rPr>
        <w:t>реформировани</w:t>
      </w:r>
      <w:r w:rsidR="00DC5A18">
        <w:rPr>
          <w:rFonts w:ascii="Arial" w:hAnsi="Arial" w:cs="Arial"/>
          <w:b/>
          <w:sz w:val="24"/>
          <w:szCs w:val="24"/>
          <w:lang w:val="ru-RU"/>
        </w:rPr>
        <w:t>ю</w:t>
      </w:r>
      <w:r w:rsidR="009F7FCD" w:rsidRPr="00FA3B84">
        <w:rPr>
          <w:rFonts w:ascii="Arial" w:hAnsi="Arial" w:cs="Arial"/>
          <w:b/>
          <w:sz w:val="24"/>
          <w:szCs w:val="24"/>
          <w:lang w:val="ru-RU"/>
        </w:rPr>
        <w:t xml:space="preserve"> делового климата страны в 201</w:t>
      </w:r>
      <w:r w:rsidR="00723454" w:rsidRPr="00FA3B84">
        <w:rPr>
          <w:rFonts w:ascii="Arial" w:hAnsi="Arial" w:cs="Arial"/>
          <w:b/>
          <w:sz w:val="24"/>
          <w:szCs w:val="24"/>
          <w:lang w:val="ru-RU"/>
        </w:rPr>
        <w:t>8</w:t>
      </w:r>
      <w:r w:rsidR="009F7FCD" w:rsidRPr="00FA3B84">
        <w:rPr>
          <w:rFonts w:ascii="Arial" w:hAnsi="Arial" w:cs="Arial"/>
          <w:b/>
          <w:sz w:val="24"/>
          <w:szCs w:val="24"/>
          <w:lang w:val="ru-RU"/>
        </w:rPr>
        <w:t xml:space="preserve"> году.</w:t>
      </w:r>
    </w:p>
    <w:p w:rsidR="007933EE" w:rsidRPr="00FA3B84" w:rsidRDefault="007933EE" w:rsidP="00C009D0">
      <w:pPr>
        <w:pStyle w:val="a3"/>
        <w:jc w:val="both"/>
        <w:rPr>
          <w:rFonts w:ascii="Arial" w:hAnsi="Arial" w:cs="Arial"/>
          <w:sz w:val="24"/>
          <w:szCs w:val="24"/>
          <w:lang w:val="ru-RU"/>
        </w:rPr>
      </w:pPr>
    </w:p>
    <w:p w:rsidR="006329BF" w:rsidRDefault="0090533B" w:rsidP="00C009D0">
      <w:pPr>
        <w:pStyle w:val="a3"/>
        <w:jc w:val="both"/>
        <w:rPr>
          <w:rFonts w:ascii="Arial" w:hAnsi="Arial" w:cs="Arial"/>
          <w:b/>
          <w:sz w:val="24"/>
          <w:szCs w:val="24"/>
          <w:lang w:val="ru-RU"/>
        </w:rPr>
      </w:pPr>
      <w:r w:rsidRPr="00FA3B84">
        <w:rPr>
          <w:rFonts w:ascii="Arial" w:hAnsi="Arial" w:cs="Arial"/>
          <w:b/>
          <w:sz w:val="24"/>
          <w:szCs w:val="24"/>
        </w:rPr>
        <w:t>I</w:t>
      </w:r>
      <w:r w:rsidR="006329BF" w:rsidRPr="00FA3B84">
        <w:rPr>
          <w:rFonts w:ascii="Arial" w:hAnsi="Arial" w:cs="Arial"/>
          <w:b/>
          <w:sz w:val="24"/>
          <w:szCs w:val="24"/>
          <w:lang w:val="ru-RU"/>
        </w:rPr>
        <w:t>. Добросовестная конкуренция</w:t>
      </w:r>
    </w:p>
    <w:p w:rsidR="007B3772" w:rsidRPr="00FA3B84" w:rsidRDefault="007B3772" w:rsidP="00C009D0">
      <w:pPr>
        <w:pStyle w:val="a3"/>
        <w:jc w:val="both"/>
        <w:rPr>
          <w:rFonts w:ascii="Arial" w:hAnsi="Arial" w:cs="Arial"/>
          <w:b/>
          <w:sz w:val="24"/>
          <w:szCs w:val="24"/>
          <w:lang w:val="ru-RU"/>
        </w:rPr>
      </w:pPr>
    </w:p>
    <w:p w:rsidR="0090533B" w:rsidRPr="00FA3B84" w:rsidRDefault="0090533B" w:rsidP="008B6C2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Запрет органам государственного управления и местным органам власти и самоуправления, государственным контролирующим и надзорным органам входить в состав учредителей и собственников субъектов хозяйствования</w:t>
      </w:r>
      <w:r w:rsidR="004F66A8">
        <w:rPr>
          <w:rFonts w:ascii="Arial" w:hAnsi="Arial" w:cs="Arial"/>
          <w:color w:val="FF0000"/>
          <w:sz w:val="24"/>
          <w:szCs w:val="24"/>
          <w:lang w:val="ru-RU"/>
        </w:rPr>
        <w:t xml:space="preserve">, </w:t>
      </w:r>
      <w:r w:rsidR="004F66A8" w:rsidRPr="00647F75">
        <w:rPr>
          <w:rFonts w:ascii="Arial" w:hAnsi="Arial" w:cs="Arial"/>
          <w:sz w:val="24"/>
          <w:szCs w:val="24"/>
          <w:lang w:val="ru-RU"/>
        </w:rPr>
        <w:t>являться арендодателями государственного имущества</w:t>
      </w:r>
      <w:r w:rsidRPr="00647F75">
        <w:rPr>
          <w:rFonts w:ascii="Arial" w:hAnsi="Arial" w:cs="Arial"/>
          <w:sz w:val="24"/>
          <w:szCs w:val="24"/>
          <w:lang w:val="ru-RU"/>
        </w:rPr>
        <w:t xml:space="preserve">. </w:t>
      </w:r>
      <w:proofErr w:type="gramStart"/>
      <w:r w:rsidRPr="00FA3B84">
        <w:rPr>
          <w:rFonts w:ascii="Arial" w:hAnsi="Arial" w:cs="Arial"/>
          <w:sz w:val="24"/>
          <w:szCs w:val="24"/>
          <w:lang w:val="ru-RU"/>
        </w:rPr>
        <w:t>Выход министерств и ведомств из состава учредителей коммерческих и некоммерческих организаций для ликвидации конфликта интересов между их регуляторной, контрольной и лицензионной функциями.</w:t>
      </w:r>
      <w:proofErr w:type="gramEnd"/>
    </w:p>
    <w:p w:rsidR="0090533B" w:rsidRPr="00FA3B84" w:rsidRDefault="0090533B" w:rsidP="008B6C2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Проведение единой ценовой политики предприятий-монополистов в отношении коммерческих организаций, работающих на одном сегменте рынка, ликвидация скрытых разниц в тарифах.</w:t>
      </w:r>
    </w:p>
    <w:p w:rsidR="0090533B" w:rsidRPr="00FA3B84" w:rsidRDefault="0090533B" w:rsidP="008B6C2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Усиление административной ответственности должностных лиц, органов власти за нарушение антимонопольного законодательства, законодательства о конкуренции.</w:t>
      </w:r>
    </w:p>
    <w:p w:rsidR="00FA3B84" w:rsidRDefault="002358D3" w:rsidP="00FA3B8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Предоставление права государственным юридическим лицам, а также юридическим лицам, на решение которых может влиять государство, владея контрольным пакетом акций (долей, вкладов, паев), страховать свои имущественные интересы в страховых организациях всех форм собственности, в том числе и с участием иностранного капитала.</w:t>
      </w:r>
    </w:p>
    <w:p w:rsidR="00FA3B84" w:rsidRDefault="00C009D0" w:rsidP="00FA3B8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lastRenderedPageBreak/>
        <w:t>Демонополизация национальной системы перестрахования, установление рыночных взаимоотношений страховщиков и национальной перестраховочной организации, предоставление страховщикам безусловного права самостоятельно выходить на внешние рынки перестрахования</w:t>
      </w:r>
      <w:r w:rsidR="00A47BE0" w:rsidRPr="00FA3B84">
        <w:rPr>
          <w:rFonts w:ascii="Arial" w:hAnsi="Arial" w:cs="Arial"/>
          <w:sz w:val="24"/>
          <w:szCs w:val="24"/>
          <w:lang w:val="ru-RU"/>
        </w:rPr>
        <w:t xml:space="preserve">. </w:t>
      </w:r>
    </w:p>
    <w:p w:rsidR="00FA3B84" w:rsidRDefault="00C009D0" w:rsidP="00FA3B8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Ликвидация нормативных практик, разрешающих определённые виды страхования исключительно государственным страховым организациям и (или) страховым организациям, в уставных фондах которых более 50 процентов долей (голосующих акций) находятся в собственности Республики Беларусь.</w:t>
      </w:r>
    </w:p>
    <w:p w:rsidR="00805726" w:rsidRDefault="00C009D0" w:rsidP="00FA3B84">
      <w:pPr>
        <w:pStyle w:val="a3"/>
        <w:numPr>
          <w:ilvl w:val="0"/>
          <w:numId w:val="39"/>
        </w:numPr>
        <w:jc w:val="both"/>
        <w:rPr>
          <w:rFonts w:ascii="Arial" w:hAnsi="Arial" w:cs="Arial"/>
          <w:sz w:val="24"/>
          <w:szCs w:val="24"/>
          <w:lang w:val="ru-RU"/>
        </w:rPr>
      </w:pPr>
      <w:r w:rsidRPr="00805726">
        <w:rPr>
          <w:rFonts w:ascii="Arial" w:hAnsi="Arial" w:cs="Arial"/>
          <w:sz w:val="24"/>
          <w:szCs w:val="24"/>
          <w:lang w:val="ru-RU"/>
        </w:rPr>
        <w:t xml:space="preserve">Создание равных условий для государственных </w:t>
      </w:r>
      <w:r w:rsidR="001861F2" w:rsidRPr="00805726">
        <w:rPr>
          <w:rFonts w:ascii="Arial" w:hAnsi="Arial" w:cs="Arial"/>
          <w:sz w:val="24"/>
          <w:szCs w:val="24"/>
          <w:lang w:val="ru-RU"/>
        </w:rPr>
        <w:t xml:space="preserve">и </w:t>
      </w:r>
      <w:r w:rsidRPr="00805726">
        <w:rPr>
          <w:rFonts w:ascii="Arial" w:hAnsi="Arial" w:cs="Arial"/>
          <w:sz w:val="24"/>
          <w:szCs w:val="24"/>
          <w:lang w:val="ru-RU"/>
        </w:rPr>
        <w:t>негосударственных страховых организаций, занимающихся добровольным страхованием жизни и дополнительной пенсии.</w:t>
      </w:r>
      <w:r w:rsidR="00F71998" w:rsidRPr="00805726">
        <w:rPr>
          <w:rFonts w:ascii="Arial" w:hAnsi="Arial" w:cs="Arial"/>
          <w:sz w:val="24"/>
          <w:szCs w:val="24"/>
          <w:lang w:val="ru-RU"/>
        </w:rPr>
        <w:t xml:space="preserve"> </w:t>
      </w:r>
      <w:r w:rsidR="00805726">
        <w:rPr>
          <w:rFonts w:ascii="Arial" w:hAnsi="Arial" w:cs="Arial"/>
          <w:sz w:val="24"/>
          <w:szCs w:val="24"/>
          <w:lang w:val="ru-RU"/>
        </w:rPr>
        <w:t>Расширение возможностей страховых посредников на страховом рынке. Допуск к осуществлению посреднической деятельности по страхованию индивидуальных предпринимателей.</w:t>
      </w:r>
    </w:p>
    <w:p w:rsidR="00FA3B84" w:rsidRPr="00805726" w:rsidRDefault="00956216" w:rsidP="00FA3B84">
      <w:pPr>
        <w:pStyle w:val="a3"/>
        <w:numPr>
          <w:ilvl w:val="0"/>
          <w:numId w:val="39"/>
        </w:numPr>
        <w:jc w:val="both"/>
        <w:rPr>
          <w:rFonts w:ascii="Arial" w:hAnsi="Arial" w:cs="Arial"/>
          <w:sz w:val="24"/>
          <w:szCs w:val="24"/>
          <w:lang w:val="ru-RU"/>
        </w:rPr>
      </w:pPr>
      <w:r w:rsidRPr="00805726">
        <w:rPr>
          <w:rFonts w:ascii="Arial" w:hAnsi="Arial" w:cs="Arial"/>
          <w:sz w:val="24"/>
          <w:szCs w:val="24"/>
          <w:lang w:val="ru-RU"/>
        </w:rPr>
        <w:t>Оказание государственной финансовой поддержки субъектам хозяйствования исключительно на конкурсной основе, независимо от формы собственности.</w:t>
      </w:r>
    </w:p>
    <w:p w:rsidR="00790354" w:rsidRPr="00FA3B84" w:rsidRDefault="00956216" w:rsidP="00FA3B8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Выравнивание условий взимания земельного налога на земельные участки для</w:t>
      </w:r>
      <w:r w:rsidR="00790354" w:rsidRPr="00FA3B84">
        <w:rPr>
          <w:rFonts w:ascii="Arial" w:hAnsi="Arial" w:cs="Arial"/>
          <w:sz w:val="24"/>
          <w:szCs w:val="24"/>
          <w:lang w:val="ru-RU"/>
        </w:rPr>
        <w:t xml:space="preserve"> организаций</w:t>
      </w:r>
      <w:r w:rsidRPr="00FA3B84">
        <w:rPr>
          <w:rFonts w:ascii="Arial" w:hAnsi="Arial" w:cs="Arial"/>
          <w:sz w:val="24"/>
          <w:szCs w:val="24"/>
          <w:lang w:val="ru-RU"/>
        </w:rPr>
        <w:t>, осуществляющих деятельность в соответствующих сферах, независимо от формы собственности.</w:t>
      </w:r>
    </w:p>
    <w:p w:rsidR="00956216" w:rsidRPr="00FA3B84" w:rsidRDefault="00956216" w:rsidP="003224C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Ликвидация практики предоставления индивидуальных льгот отечественным и иностранным инвесторам (точечное льготирование).</w:t>
      </w:r>
    </w:p>
    <w:p w:rsidR="00956216" w:rsidRPr="00FA3B84" w:rsidRDefault="00DA2A21" w:rsidP="003224C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Установление в законодательстве ответственности субъектов хозяйствования за нарушение сроков оплаты  обязательств, предусмотренных договорами, заключенными по результатам проведения процедур государственных закупок.</w:t>
      </w:r>
    </w:p>
    <w:p w:rsidR="00956216" w:rsidRPr="00FA3B84" w:rsidRDefault="00DA2A21" w:rsidP="003224C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 xml:space="preserve">Исключение из законодательства положений, позволяющих органам государственного управления </w:t>
      </w:r>
      <w:r w:rsidRPr="00004CEE">
        <w:rPr>
          <w:rFonts w:ascii="Arial" w:hAnsi="Arial" w:cs="Arial"/>
          <w:sz w:val="24"/>
          <w:szCs w:val="24"/>
          <w:lang w:val="ru-RU"/>
        </w:rPr>
        <w:t>контролировать</w:t>
      </w:r>
      <w:r w:rsidRPr="00FA3B84">
        <w:rPr>
          <w:rFonts w:ascii="Arial" w:hAnsi="Arial" w:cs="Arial"/>
          <w:sz w:val="24"/>
          <w:szCs w:val="24"/>
          <w:lang w:val="ru-RU"/>
        </w:rPr>
        <w:t xml:space="preserve"> обоснованность повышения цен субъектами хозяйствования, кроме коммерческих организаций, являющихся естественными монополиями.</w:t>
      </w:r>
    </w:p>
    <w:p w:rsidR="00004CEE" w:rsidRPr="00004CEE" w:rsidRDefault="00C91F06" w:rsidP="00884BD2">
      <w:pPr>
        <w:pStyle w:val="a3"/>
        <w:numPr>
          <w:ilvl w:val="0"/>
          <w:numId w:val="39"/>
        </w:numPr>
        <w:jc w:val="both"/>
        <w:rPr>
          <w:rFonts w:ascii="Arial" w:hAnsi="Arial" w:cs="Arial"/>
          <w:sz w:val="24"/>
          <w:szCs w:val="24"/>
          <w:lang w:val="ru-RU"/>
        </w:rPr>
      </w:pPr>
      <w:r w:rsidRPr="00004CEE">
        <w:rPr>
          <w:rFonts w:ascii="Arial" w:hAnsi="Arial" w:cs="Arial"/>
          <w:sz w:val="24"/>
          <w:szCs w:val="24"/>
          <w:lang w:val="ru-RU"/>
        </w:rPr>
        <w:t xml:space="preserve">Переход </w:t>
      </w:r>
      <w:r w:rsidR="00884BD2" w:rsidRPr="00004CEE">
        <w:rPr>
          <w:rFonts w:ascii="Arial" w:hAnsi="Arial" w:cs="Arial"/>
          <w:sz w:val="24"/>
          <w:szCs w:val="24"/>
          <w:lang w:val="ru-RU"/>
        </w:rPr>
        <w:t>Белорусской железной дорог</w:t>
      </w:r>
      <w:r w:rsidRPr="00004CEE">
        <w:rPr>
          <w:rFonts w:ascii="Arial" w:hAnsi="Arial" w:cs="Arial"/>
          <w:sz w:val="24"/>
          <w:szCs w:val="24"/>
          <w:lang w:val="ru-RU"/>
        </w:rPr>
        <w:t xml:space="preserve">и </w:t>
      </w:r>
      <w:r w:rsidR="00884BD2" w:rsidRPr="00004CEE">
        <w:rPr>
          <w:rFonts w:ascii="Arial" w:hAnsi="Arial" w:cs="Arial"/>
          <w:sz w:val="24"/>
          <w:szCs w:val="24"/>
          <w:lang w:val="ru-RU"/>
        </w:rPr>
        <w:t xml:space="preserve">к практике заключения договоров с экспедиторами-резидентами РБ сроком на 5 (пять) лет. </w:t>
      </w:r>
    </w:p>
    <w:p w:rsidR="00884BD2" w:rsidRPr="00004CEE" w:rsidRDefault="00884BD2" w:rsidP="00884BD2">
      <w:pPr>
        <w:pStyle w:val="a3"/>
        <w:numPr>
          <w:ilvl w:val="0"/>
          <w:numId w:val="39"/>
        </w:numPr>
        <w:jc w:val="both"/>
        <w:rPr>
          <w:rFonts w:ascii="Arial" w:hAnsi="Arial" w:cs="Arial"/>
          <w:sz w:val="24"/>
          <w:szCs w:val="24"/>
          <w:lang w:val="ru-RU"/>
        </w:rPr>
      </w:pPr>
      <w:r w:rsidRPr="00004CEE">
        <w:rPr>
          <w:rFonts w:ascii="Arial" w:hAnsi="Arial" w:cs="Arial"/>
          <w:sz w:val="24"/>
          <w:szCs w:val="24"/>
          <w:lang w:val="ru-RU"/>
        </w:rPr>
        <w:t xml:space="preserve">Ликвидация практики введения </w:t>
      </w:r>
      <w:proofErr w:type="gramStart"/>
      <w:r w:rsidRPr="00004CEE">
        <w:rPr>
          <w:rFonts w:ascii="Arial" w:hAnsi="Arial" w:cs="Arial"/>
          <w:sz w:val="24"/>
          <w:szCs w:val="24"/>
          <w:lang w:val="ru-RU"/>
        </w:rPr>
        <w:t>для белорусских экспедиторов Белорусской железной</w:t>
      </w:r>
      <w:r w:rsidR="00124F71">
        <w:rPr>
          <w:rFonts w:ascii="Arial" w:hAnsi="Arial" w:cs="Arial"/>
          <w:sz w:val="24"/>
          <w:szCs w:val="24"/>
          <w:lang w:val="ru-RU"/>
        </w:rPr>
        <w:t xml:space="preserve"> </w:t>
      </w:r>
      <w:r w:rsidRPr="00004CEE">
        <w:rPr>
          <w:rFonts w:ascii="Arial" w:hAnsi="Arial" w:cs="Arial"/>
          <w:sz w:val="24"/>
          <w:szCs w:val="24"/>
          <w:lang w:val="ru-RU"/>
        </w:rPr>
        <w:t>дорогой в качестве условия для заключения договоров об организации перевозок оплату финансового задатка в размере</w:t>
      </w:r>
      <w:proofErr w:type="gramEnd"/>
      <w:r w:rsidRPr="00004CEE">
        <w:rPr>
          <w:rFonts w:ascii="Arial" w:hAnsi="Arial" w:cs="Arial"/>
          <w:sz w:val="24"/>
          <w:szCs w:val="24"/>
          <w:lang w:val="ru-RU"/>
        </w:rPr>
        <w:t xml:space="preserve"> эквивалентном 20 тысяч долларов США и объема перевозок грузов в количестве 20 тысяч тонн. Запрет установления дополнительных условий-ограничений при заключении договоров (финансовый залог, планы по объему грузоперевозок). </w:t>
      </w:r>
    </w:p>
    <w:p w:rsidR="00884BD2" w:rsidRPr="00004CEE" w:rsidRDefault="00884BD2" w:rsidP="00884BD2">
      <w:pPr>
        <w:pStyle w:val="a3"/>
        <w:numPr>
          <w:ilvl w:val="0"/>
          <w:numId w:val="39"/>
        </w:numPr>
        <w:jc w:val="both"/>
        <w:rPr>
          <w:rFonts w:ascii="Arial" w:hAnsi="Arial" w:cs="Arial"/>
          <w:sz w:val="24"/>
          <w:szCs w:val="24"/>
          <w:lang w:val="ru-RU"/>
        </w:rPr>
      </w:pPr>
      <w:r w:rsidRPr="00004CEE">
        <w:rPr>
          <w:rFonts w:ascii="Arial" w:hAnsi="Arial" w:cs="Arial"/>
          <w:sz w:val="24"/>
          <w:szCs w:val="24"/>
          <w:lang w:val="ru-RU"/>
        </w:rPr>
        <w:t xml:space="preserve">Предоставление права экспедитору-резиденту Беларуси осуществлять перевозку груженых и порожних вагонов во всех видах сообщения - экспорт, импорт, транзит и во всех направлениях. </w:t>
      </w:r>
    </w:p>
    <w:p w:rsidR="007357B0" w:rsidRDefault="007357B0" w:rsidP="00884BD2">
      <w:pPr>
        <w:pStyle w:val="a3"/>
        <w:numPr>
          <w:ilvl w:val="0"/>
          <w:numId w:val="39"/>
        </w:numPr>
        <w:jc w:val="both"/>
        <w:rPr>
          <w:rFonts w:ascii="Arial" w:hAnsi="Arial" w:cs="Arial"/>
          <w:sz w:val="24"/>
          <w:szCs w:val="24"/>
          <w:lang w:val="ru-RU"/>
        </w:rPr>
      </w:pPr>
      <w:r w:rsidRPr="00004CEE">
        <w:rPr>
          <w:rFonts w:ascii="Arial" w:hAnsi="Arial" w:cs="Arial"/>
          <w:sz w:val="24"/>
          <w:szCs w:val="24"/>
          <w:lang w:val="ru-RU"/>
        </w:rPr>
        <w:t xml:space="preserve">Создание равных условий деятельности для частных экспедиторов и дочерних структур </w:t>
      </w:r>
      <w:proofErr w:type="spellStart"/>
      <w:r w:rsidRPr="00004CEE">
        <w:rPr>
          <w:rFonts w:ascii="Arial" w:hAnsi="Arial" w:cs="Arial"/>
          <w:sz w:val="24"/>
          <w:szCs w:val="24"/>
          <w:lang w:val="ru-RU"/>
        </w:rPr>
        <w:t>БелЖД</w:t>
      </w:r>
      <w:proofErr w:type="spellEnd"/>
      <w:r w:rsidRPr="00004CEE">
        <w:rPr>
          <w:rFonts w:ascii="Arial" w:hAnsi="Arial" w:cs="Arial"/>
          <w:sz w:val="24"/>
          <w:szCs w:val="24"/>
          <w:lang w:val="ru-RU"/>
        </w:rPr>
        <w:t>, оказывающих транспортно-экспедиционные услуги.</w:t>
      </w:r>
    </w:p>
    <w:p w:rsidR="00DB6DC5" w:rsidRDefault="00DB6DC5" w:rsidP="00884BD2">
      <w:pPr>
        <w:pStyle w:val="a3"/>
        <w:numPr>
          <w:ilvl w:val="0"/>
          <w:numId w:val="39"/>
        </w:numPr>
        <w:jc w:val="both"/>
        <w:rPr>
          <w:rFonts w:ascii="Arial" w:hAnsi="Arial" w:cs="Arial"/>
          <w:sz w:val="24"/>
          <w:szCs w:val="24"/>
          <w:lang w:val="ru-RU"/>
        </w:rPr>
      </w:pPr>
      <w:r w:rsidRPr="00447D7B">
        <w:rPr>
          <w:rFonts w:ascii="Arial" w:hAnsi="Arial" w:cs="Arial"/>
          <w:sz w:val="24"/>
          <w:szCs w:val="24"/>
          <w:lang w:val="ru-RU"/>
        </w:rPr>
        <w:t xml:space="preserve">Исключение из законодательства </w:t>
      </w:r>
      <w:r w:rsidR="00BF28CE" w:rsidRPr="00447D7B">
        <w:rPr>
          <w:rFonts w:ascii="Arial" w:hAnsi="Arial" w:cs="Arial"/>
          <w:sz w:val="24"/>
          <w:szCs w:val="24"/>
          <w:lang w:val="ru-RU"/>
        </w:rPr>
        <w:t>требования</w:t>
      </w:r>
      <w:r w:rsidRPr="00447D7B">
        <w:rPr>
          <w:rFonts w:ascii="Arial" w:hAnsi="Arial" w:cs="Arial"/>
          <w:sz w:val="24"/>
          <w:szCs w:val="24"/>
          <w:lang w:val="ru-RU"/>
        </w:rPr>
        <w:t xml:space="preserve"> к частным субъектам предпринимательской деятельности </w:t>
      </w:r>
      <w:r w:rsidR="00BF28CE" w:rsidRPr="00447D7B">
        <w:rPr>
          <w:rFonts w:ascii="Arial" w:hAnsi="Arial" w:cs="Arial"/>
          <w:sz w:val="24"/>
          <w:szCs w:val="24"/>
          <w:lang w:val="ru-RU"/>
        </w:rPr>
        <w:t xml:space="preserve">в сфере междугородних перевозок </w:t>
      </w:r>
      <w:r w:rsidR="00E46930" w:rsidRPr="00447D7B">
        <w:rPr>
          <w:rFonts w:ascii="Arial" w:hAnsi="Arial" w:cs="Arial"/>
          <w:sz w:val="24"/>
          <w:szCs w:val="24"/>
          <w:lang w:val="ru-RU"/>
        </w:rPr>
        <w:t xml:space="preserve">обязательно </w:t>
      </w:r>
      <w:r w:rsidR="00BF28CE" w:rsidRPr="00447D7B">
        <w:rPr>
          <w:rFonts w:ascii="Arial" w:hAnsi="Arial" w:cs="Arial"/>
          <w:sz w:val="24"/>
          <w:szCs w:val="24"/>
          <w:lang w:val="ru-RU"/>
        </w:rPr>
        <w:t>пользоваться услугами государственной транспортной инфраструктуры (вокзалов, диспетчерских служб).</w:t>
      </w:r>
    </w:p>
    <w:p w:rsidR="006A6287" w:rsidRPr="006A6287" w:rsidRDefault="006A6287" w:rsidP="006A6287">
      <w:pPr>
        <w:pStyle w:val="a3"/>
        <w:numPr>
          <w:ilvl w:val="0"/>
          <w:numId w:val="39"/>
        </w:numPr>
        <w:jc w:val="both"/>
        <w:rPr>
          <w:rFonts w:ascii="Arial" w:hAnsi="Arial" w:cs="Arial"/>
          <w:sz w:val="24"/>
          <w:szCs w:val="24"/>
          <w:lang w:val="ru-RU"/>
        </w:rPr>
      </w:pPr>
      <w:r w:rsidRPr="006A6287">
        <w:rPr>
          <w:rFonts w:ascii="Arial" w:hAnsi="Arial" w:cs="Arial"/>
          <w:sz w:val="24"/>
          <w:szCs w:val="24"/>
          <w:lang w:val="ru-RU"/>
        </w:rPr>
        <w:t>Установление единых правил лицензирования для организаций, осуществляющих платные медицинские услуги, вне зависимости от формы собственности.</w:t>
      </w:r>
    </w:p>
    <w:p w:rsidR="006A6287" w:rsidRPr="006A6287" w:rsidRDefault="006A6287" w:rsidP="006A6287">
      <w:pPr>
        <w:pStyle w:val="a3"/>
        <w:numPr>
          <w:ilvl w:val="0"/>
          <w:numId w:val="39"/>
        </w:numPr>
        <w:jc w:val="both"/>
        <w:rPr>
          <w:rFonts w:ascii="Arial" w:hAnsi="Arial" w:cs="Arial"/>
          <w:sz w:val="24"/>
          <w:szCs w:val="24"/>
          <w:lang w:val="ru-RU"/>
        </w:rPr>
      </w:pPr>
      <w:r w:rsidRPr="006A6287">
        <w:rPr>
          <w:rFonts w:ascii="Arial" w:hAnsi="Arial" w:cs="Arial"/>
          <w:sz w:val="24"/>
          <w:szCs w:val="24"/>
          <w:lang w:val="ru-RU"/>
        </w:rPr>
        <w:lastRenderedPageBreak/>
        <w:t>Создание условий открытой конкуренции в сфере охраны материальных ценностей для субъектов хозяйствования, осуществляющих деятельность, связанную с драгоценными металлами и драгоценными камнями, ликвидация практики принуждения к приобретению охранных услуг исключительно у государственных организаций.</w:t>
      </w:r>
    </w:p>
    <w:p w:rsidR="00811044" w:rsidRDefault="006A6287" w:rsidP="00811044">
      <w:pPr>
        <w:pStyle w:val="a3"/>
        <w:numPr>
          <w:ilvl w:val="0"/>
          <w:numId w:val="39"/>
        </w:numPr>
        <w:jc w:val="both"/>
        <w:rPr>
          <w:rFonts w:ascii="Arial" w:hAnsi="Arial" w:cs="Arial"/>
          <w:sz w:val="24"/>
          <w:szCs w:val="24"/>
          <w:lang w:val="ru-RU"/>
        </w:rPr>
      </w:pPr>
      <w:proofErr w:type="gramStart"/>
      <w:r w:rsidRPr="00811044">
        <w:rPr>
          <w:rFonts w:ascii="Arial" w:hAnsi="Arial" w:cs="Arial"/>
          <w:sz w:val="24"/>
          <w:szCs w:val="24"/>
          <w:lang w:val="ru-RU"/>
        </w:rPr>
        <w:t>Введение единых ставок и тарифов на услуги, предоставляемые субъектами хозяйствования, занимающими монопольное и доминирующие положение на рынке для крупных и малых предприятий.</w:t>
      </w:r>
      <w:proofErr w:type="gramEnd"/>
    </w:p>
    <w:p w:rsidR="00713DB9" w:rsidRDefault="00811044" w:rsidP="003224C4">
      <w:pPr>
        <w:pStyle w:val="a3"/>
        <w:numPr>
          <w:ilvl w:val="0"/>
          <w:numId w:val="39"/>
        </w:numPr>
        <w:jc w:val="both"/>
        <w:rPr>
          <w:rFonts w:ascii="Arial" w:hAnsi="Arial" w:cs="Arial"/>
          <w:sz w:val="24"/>
          <w:szCs w:val="24"/>
          <w:lang w:val="ru-RU"/>
        </w:rPr>
      </w:pPr>
      <w:r w:rsidRPr="00713DB9">
        <w:rPr>
          <w:rFonts w:ascii="Arial" w:hAnsi="Arial" w:cs="Arial"/>
          <w:sz w:val="24"/>
          <w:szCs w:val="24"/>
          <w:lang w:val="ru-RU"/>
        </w:rPr>
        <w:t>Отмена п. п. 1.6-1 Постановления Совета Министров от 25.08.1999 г. № 1332 «Об упорядочении расчетов населения за пользование жилыми помещениями и коммунальными услугами», предусматривающего полное возмещение экономически обоснованных затрат за коммунальные услуги и техническое обслуживание жилого помещения (дома) при регистрации в нем местонахождения частного унитарного  предприятия.</w:t>
      </w:r>
    </w:p>
    <w:p w:rsidR="005B4D05" w:rsidRDefault="00713DB9" w:rsidP="003224C4">
      <w:pPr>
        <w:pStyle w:val="a3"/>
        <w:numPr>
          <w:ilvl w:val="0"/>
          <w:numId w:val="39"/>
        </w:numPr>
        <w:jc w:val="both"/>
        <w:rPr>
          <w:rFonts w:ascii="Arial" w:hAnsi="Arial" w:cs="Arial"/>
          <w:sz w:val="24"/>
          <w:szCs w:val="24"/>
          <w:lang w:val="ru-RU"/>
        </w:rPr>
      </w:pPr>
      <w:r w:rsidRPr="005B4D05">
        <w:rPr>
          <w:rFonts w:ascii="Arial" w:hAnsi="Arial" w:cs="Arial"/>
          <w:sz w:val="24"/>
          <w:szCs w:val="24"/>
          <w:lang w:val="ru-RU"/>
        </w:rPr>
        <w:t>Установление единого норматива целевых отчислений, производимых заказчиками (застройщиками) от стоимости строительно-монтажных работ (СМР) по объектам строительства на финансирование инспекций Департамента контроля и надзора за строительством, Государственного комитета стандартизации, независимо от источника финансирования.</w:t>
      </w:r>
    </w:p>
    <w:p w:rsidR="005B4D05" w:rsidRPr="005B4D05" w:rsidRDefault="005B4D05" w:rsidP="003224C4">
      <w:pPr>
        <w:pStyle w:val="a3"/>
        <w:numPr>
          <w:ilvl w:val="0"/>
          <w:numId w:val="39"/>
        </w:numPr>
        <w:jc w:val="both"/>
        <w:rPr>
          <w:rFonts w:ascii="Arial" w:hAnsi="Arial" w:cs="Arial"/>
          <w:sz w:val="24"/>
          <w:szCs w:val="24"/>
          <w:lang w:val="ru-RU"/>
        </w:rPr>
      </w:pPr>
      <w:r w:rsidRPr="005B4D05">
        <w:rPr>
          <w:rFonts w:ascii="Arial" w:hAnsi="Arial" w:cs="Arial"/>
          <w:sz w:val="24"/>
          <w:szCs w:val="24"/>
          <w:lang w:val="ru-RU"/>
        </w:rPr>
        <w:t xml:space="preserve">Введение процедуры согласования условий открытия и нового строительства продовольственных магазинов площадью более 400 </w:t>
      </w:r>
      <w:proofErr w:type="spellStart"/>
      <w:r w:rsidRPr="005B4D05">
        <w:rPr>
          <w:rFonts w:ascii="Arial" w:hAnsi="Arial" w:cs="Arial"/>
          <w:sz w:val="24"/>
          <w:szCs w:val="24"/>
          <w:lang w:val="ru-RU"/>
        </w:rPr>
        <w:t>кв</w:t>
      </w:r>
      <w:proofErr w:type="gramStart"/>
      <w:r w:rsidRPr="005B4D05">
        <w:rPr>
          <w:rFonts w:ascii="Arial" w:hAnsi="Arial" w:cs="Arial"/>
          <w:sz w:val="24"/>
          <w:szCs w:val="24"/>
          <w:lang w:val="ru-RU"/>
        </w:rPr>
        <w:t>.м</w:t>
      </w:r>
      <w:proofErr w:type="gramEnd"/>
      <w:r w:rsidRPr="005B4D05">
        <w:rPr>
          <w:rFonts w:ascii="Arial" w:hAnsi="Arial" w:cs="Arial"/>
          <w:sz w:val="24"/>
          <w:szCs w:val="24"/>
          <w:lang w:val="ru-RU"/>
        </w:rPr>
        <w:t>етров</w:t>
      </w:r>
      <w:proofErr w:type="spellEnd"/>
      <w:r w:rsidRPr="005B4D05">
        <w:rPr>
          <w:rFonts w:ascii="Arial" w:hAnsi="Arial" w:cs="Arial"/>
          <w:sz w:val="24"/>
          <w:szCs w:val="24"/>
          <w:lang w:val="ru-RU"/>
        </w:rPr>
        <w:t xml:space="preserve"> с Общественно-консультативными советами или Советами по развитию предпринимательства на соответствующих территориях</w:t>
      </w:r>
      <w:r>
        <w:rPr>
          <w:rFonts w:ascii="Arial" w:hAnsi="Arial" w:cs="Arial"/>
          <w:sz w:val="24"/>
          <w:szCs w:val="24"/>
          <w:lang w:val="ru-RU"/>
        </w:rPr>
        <w:t xml:space="preserve">. </w:t>
      </w:r>
    </w:p>
    <w:p w:rsidR="005B4D05" w:rsidRDefault="005B4D05" w:rsidP="003224C4">
      <w:pPr>
        <w:pStyle w:val="a3"/>
        <w:jc w:val="both"/>
        <w:rPr>
          <w:rFonts w:ascii="Arial" w:hAnsi="Arial" w:cs="Arial"/>
          <w:sz w:val="24"/>
          <w:szCs w:val="24"/>
          <w:lang w:val="ru-RU"/>
        </w:rPr>
      </w:pPr>
    </w:p>
    <w:p w:rsidR="006329BF" w:rsidRDefault="006329BF" w:rsidP="003224C4">
      <w:pPr>
        <w:pStyle w:val="a3"/>
        <w:jc w:val="both"/>
        <w:rPr>
          <w:rFonts w:ascii="Arial" w:hAnsi="Arial" w:cs="Arial"/>
          <w:b/>
          <w:sz w:val="24"/>
          <w:szCs w:val="24"/>
          <w:lang w:val="ru-RU"/>
        </w:rPr>
      </w:pPr>
      <w:r w:rsidRPr="00FA3B84">
        <w:rPr>
          <w:rFonts w:ascii="Arial" w:hAnsi="Arial" w:cs="Arial"/>
          <w:b/>
          <w:sz w:val="24"/>
          <w:szCs w:val="24"/>
          <w:lang w:val="ru-RU"/>
        </w:rPr>
        <w:t xml:space="preserve">2. Регуляторная конкурентоспособность </w:t>
      </w:r>
    </w:p>
    <w:p w:rsidR="006A6287" w:rsidRPr="00FA3B84" w:rsidRDefault="006A6287" w:rsidP="003224C4">
      <w:pPr>
        <w:pStyle w:val="a3"/>
        <w:jc w:val="both"/>
        <w:rPr>
          <w:rFonts w:ascii="Arial" w:hAnsi="Arial" w:cs="Arial"/>
          <w:b/>
          <w:sz w:val="24"/>
          <w:szCs w:val="24"/>
          <w:lang w:val="ru-RU"/>
        </w:rPr>
      </w:pPr>
    </w:p>
    <w:p w:rsidR="005A01DE" w:rsidRPr="00004CEE" w:rsidRDefault="005A01DE" w:rsidP="003224C4">
      <w:pPr>
        <w:pStyle w:val="a3"/>
        <w:numPr>
          <w:ilvl w:val="0"/>
          <w:numId w:val="39"/>
        </w:numPr>
        <w:jc w:val="both"/>
        <w:rPr>
          <w:rFonts w:ascii="Arial" w:hAnsi="Arial" w:cs="Arial"/>
          <w:sz w:val="24"/>
          <w:szCs w:val="24"/>
          <w:lang w:val="ru-RU"/>
        </w:rPr>
      </w:pPr>
      <w:r w:rsidRPr="00004CEE">
        <w:rPr>
          <w:rFonts w:ascii="Arial" w:hAnsi="Arial" w:cs="Arial"/>
          <w:sz w:val="24"/>
          <w:szCs w:val="24"/>
          <w:lang w:val="ru-RU"/>
        </w:rPr>
        <w:t>Предоставление оценщикам негосударственной формы собственности права оценивать государственное имущество (активы) и землю.</w:t>
      </w:r>
    </w:p>
    <w:p w:rsidR="008B6C24" w:rsidRPr="00FA3B84" w:rsidRDefault="006556D6" w:rsidP="0079035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Предоставление права оценщикам использовать Международные стандарты оценки, гармонизированные с Международными стандартами финансовой отчетности.</w:t>
      </w:r>
    </w:p>
    <w:p w:rsidR="0060375E" w:rsidRPr="00FA3B84" w:rsidRDefault="00004CEE" w:rsidP="003224C4">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Снижение </w:t>
      </w:r>
      <w:r w:rsidR="00F55E5C">
        <w:rPr>
          <w:rFonts w:ascii="Arial" w:hAnsi="Arial" w:cs="Arial"/>
          <w:sz w:val="24"/>
          <w:szCs w:val="24"/>
          <w:lang w:val="ru-RU"/>
        </w:rPr>
        <w:t xml:space="preserve">верхнего предела </w:t>
      </w:r>
      <w:r w:rsidR="00372959" w:rsidRPr="00FA3B84">
        <w:rPr>
          <w:rFonts w:ascii="Arial" w:hAnsi="Arial" w:cs="Arial"/>
          <w:sz w:val="24"/>
          <w:szCs w:val="24"/>
          <w:lang w:val="ru-RU"/>
        </w:rPr>
        <w:t>повышающих коэффициентов в помещениях государственной и коммунальной собственности, переход на оплату аренды</w:t>
      </w:r>
      <w:r w:rsidR="00232447">
        <w:rPr>
          <w:rFonts w:ascii="Arial" w:hAnsi="Arial" w:cs="Arial"/>
          <w:color w:val="FF0000"/>
          <w:sz w:val="24"/>
          <w:szCs w:val="24"/>
          <w:lang w:val="ru-RU"/>
        </w:rPr>
        <w:t>,</w:t>
      </w:r>
      <w:r w:rsidR="00124F71">
        <w:rPr>
          <w:rFonts w:ascii="Arial" w:hAnsi="Arial" w:cs="Arial"/>
          <w:color w:val="FF0000"/>
          <w:sz w:val="24"/>
          <w:szCs w:val="24"/>
          <w:lang w:val="ru-RU"/>
        </w:rPr>
        <w:t xml:space="preserve"> </w:t>
      </w:r>
      <w:r w:rsidR="00232447" w:rsidRPr="00447D7B">
        <w:rPr>
          <w:rFonts w:ascii="Arial" w:hAnsi="Arial" w:cs="Arial"/>
          <w:sz w:val="24"/>
          <w:szCs w:val="24"/>
          <w:lang w:val="ru-RU"/>
        </w:rPr>
        <w:t xml:space="preserve">возмещения коммунальных </w:t>
      </w:r>
      <w:r w:rsidR="00372959" w:rsidRPr="00FA3B84">
        <w:rPr>
          <w:rFonts w:ascii="Arial" w:hAnsi="Arial" w:cs="Arial"/>
          <w:sz w:val="24"/>
          <w:szCs w:val="24"/>
          <w:lang w:val="ru-RU"/>
        </w:rPr>
        <w:t>и эксплуатационных услуг по факту без применения практики авансовых платежей.</w:t>
      </w:r>
    </w:p>
    <w:p w:rsidR="00DF2ADA" w:rsidRDefault="0060375E" w:rsidP="00DF2ADA">
      <w:pPr>
        <w:pStyle w:val="a3"/>
        <w:numPr>
          <w:ilvl w:val="0"/>
          <w:numId w:val="39"/>
        </w:numPr>
        <w:jc w:val="both"/>
        <w:rPr>
          <w:rFonts w:ascii="Arial" w:hAnsi="Arial" w:cs="Arial"/>
          <w:sz w:val="24"/>
          <w:szCs w:val="24"/>
          <w:lang w:val="ru-RU"/>
        </w:rPr>
      </w:pPr>
      <w:r w:rsidRPr="00DF2ADA">
        <w:rPr>
          <w:rFonts w:ascii="Arial" w:hAnsi="Arial" w:cs="Arial"/>
          <w:sz w:val="24"/>
          <w:szCs w:val="24"/>
          <w:lang w:val="ru-RU"/>
        </w:rPr>
        <w:t>Приведение мер административного наказания (штрафы, конфискации, изъятия) в сфере предпринимательской деятельности в соответствие с размером нанесённого государству или обществу ущерба, степенью общественной опасности и с масштабами деятельности субъектов хозяйствования.</w:t>
      </w:r>
    </w:p>
    <w:p w:rsidR="00DF2ADA" w:rsidRDefault="004A6818" w:rsidP="00DF2ADA">
      <w:pPr>
        <w:pStyle w:val="a3"/>
        <w:numPr>
          <w:ilvl w:val="0"/>
          <w:numId w:val="39"/>
        </w:numPr>
        <w:jc w:val="both"/>
        <w:rPr>
          <w:rFonts w:ascii="Arial" w:hAnsi="Arial" w:cs="Arial"/>
          <w:sz w:val="24"/>
          <w:szCs w:val="24"/>
          <w:lang w:val="ru-RU"/>
        </w:rPr>
      </w:pPr>
      <w:r w:rsidRPr="00DF2ADA">
        <w:rPr>
          <w:rFonts w:ascii="Arial" w:hAnsi="Arial" w:cs="Arial"/>
          <w:sz w:val="24"/>
          <w:szCs w:val="24"/>
          <w:lang w:val="ru-RU"/>
        </w:rPr>
        <w:t>Исключение из раздела «Доходы республиканского бюджета» Закона о бюджете установленных показателей доходов от сбора штрафов и реализации конфискованного имущества.</w:t>
      </w:r>
    </w:p>
    <w:p w:rsidR="00DF2ADA" w:rsidRDefault="004A6818" w:rsidP="00174954">
      <w:pPr>
        <w:pStyle w:val="a3"/>
        <w:numPr>
          <w:ilvl w:val="0"/>
          <w:numId w:val="39"/>
        </w:numPr>
        <w:jc w:val="both"/>
        <w:rPr>
          <w:rFonts w:ascii="Arial" w:hAnsi="Arial" w:cs="Arial"/>
          <w:sz w:val="24"/>
          <w:szCs w:val="24"/>
          <w:lang w:val="ru-RU"/>
        </w:rPr>
      </w:pPr>
      <w:r w:rsidRPr="00DF2ADA">
        <w:rPr>
          <w:rFonts w:ascii="Arial" w:hAnsi="Arial" w:cs="Arial"/>
          <w:sz w:val="24"/>
          <w:szCs w:val="24"/>
          <w:lang w:val="ru-RU"/>
        </w:rPr>
        <w:t xml:space="preserve">Дополнение критериев отнесения к субъектам малого и среднего предпринимательства критерием выручки от реализации товаров и услуг, в объёме и в эквиваленте до </w:t>
      </w:r>
      <w:r w:rsidR="004D4F63" w:rsidRPr="00174954">
        <w:rPr>
          <w:rFonts w:ascii="Arial" w:hAnsi="Arial" w:cs="Arial"/>
          <w:sz w:val="24"/>
          <w:szCs w:val="24"/>
          <w:lang w:val="ru-RU"/>
        </w:rPr>
        <w:t>20</w:t>
      </w:r>
      <w:r w:rsidRPr="00174954">
        <w:rPr>
          <w:rFonts w:ascii="Arial" w:hAnsi="Arial" w:cs="Arial"/>
          <w:sz w:val="24"/>
          <w:szCs w:val="24"/>
          <w:lang w:val="ru-RU"/>
        </w:rPr>
        <w:t xml:space="preserve"> </w:t>
      </w:r>
      <w:proofErr w:type="spellStart"/>
      <w:r w:rsidRPr="00174954">
        <w:rPr>
          <w:rFonts w:ascii="Arial" w:hAnsi="Arial" w:cs="Arial"/>
          <w:sz w:val="24"/>
          <w:szCs w:val="24"/>
          <w:lang w:val="ru-RU"/>
        </w:rPr>
        <w:t>млн</w:t>
      </w:r>
      <w:proofErr w:type="gramStart"/>
      <w:r w:rsidRPr="00DF2ADA">
        <w:rPr>
          <w:rFonts w:ascii="Arial" w:hAnsi="Arial" w:cs="Arial"/>
          <w:sz w:val="24"/>
          <w:szCs w:val="24"/>
          <w:lang w:val="ru-RU"/>
        </w:rPr>
        <w:t>.</w:t>
      </w:r>
      <w:r w:rsidR="004D4F63">
        <w:rPr>
          <w:rFonts w:ascii="Arial" w:hAnsi="Arial" w:cs="Arial"/>
          <w:sz w:val="24"/>
          <w:szCs w:val="24"/>
          <w:lang w:val="ru-RU"/>
        </w:rPr>
        <w:t>р</w:t>
      </w:r>
      <w:proofErr w:type="gramEnd"/>
      <w:r w:rsidR="004D4F63">
        <w:rPr>
          <w:rFonts w:ascii="Arial" w:hAnsi="Arial" w:cs="Arial"/>
          <w:sz w:val="24"/>
          <w:szCs w:val="24"/>
          <w:lang w:val="ru-RU"/>
        </w:rPr>
        <w:t>ублей</w:t>
      </w:r>
      <w:proofErr w:type="spellEnd"/>
      <w:r w:rsidRPr="00DF2ADA">
        <w:rPr>
          <w:rFonts w:ascii="Arial" w:hAnsi="Arial" w:cs="Arial"/>
          <w:sz w:val="24"/>
          <w:szCs w:val="24"/>
          <w:lang w:val="ru-RU"/>
        </w:rPr>
        <w:t xml:space="preserve"> – для малых предприятий, до </w:t>
      </w:r>
      <w:r w:rsidR="004D4F63">
        <w:rPr>
          <w:rFonts w:ascii="Arial" w:hAnsi="Arial" w:cs="Arial"/>
          <w:sz w:val="24"/>
          <w:szCs w:val="24"/>
          <w:lang w:val="ru-RU"/>
        </w:rPr>
        <w:t>1</w:t>
      </w:r>
      <w:r w:rsidR="004D4F63" w:rsidRPr="004D4F63">
        <w:rPr>
          <w:rFonts w:ascii="Arial" w:hAnsi="Arial" w:cs="Arial"/>
          <w:sz w:val="24"/>
          <w:szCs w:val="24"/>
          <w:lang w:val="ru-RU"/>
        </w:rPr>
        <w:t>0</w:t>
      </w:r>
      <w:r w:rsidRPr="00DF2ADA">
        <w:rPr>
          <w:rFonts w:ascii="Arial" w:hAnsi="Arial" w:cs="Arial"/>
          <w:sz w:val="24"/>
          <w:szCs w:val="24"/>
          <w:lang w:val="ru-RU"/>
        </w:rPr>
        <w:t xml:space="preserve">0 млн. </w:t>
      </w:r>
      <w:r w:rsidR="004D4F63">
        <w:rPr>
          <w:rFonts w:ascii="Arial" w:hAnsi="Arial" w:cs="Arial"/>
          <w:sz w:val="24"/>
          <w:szCs w:val="24"/>
          <w:lang w:val="ru-RU"/>
        </w:rPr>
        <w:t xml:space="preserve">рублей </w:t>
      </w:r>
      <w:r w:rsidRPr="00DF2ADA">
        <w:rPr>
          <w:rFonts w:ascii="Arial" w:hAnsi="Arial" w:cs="Arial"/>
          <w:sz w:val="24"/>
          <w:szCs w:val="24"/>
          <w:lang w:val="ru-RU"/>
        </w:rPr>
        <w:t xml:space="preserve">– для средних предприятий, до </w:t>
      </w:r>
      <w:r w:rsidR="004D4F63" w:rsidRPr="004D4F63">
        <w:rPr>
          <w:rFonts w:ascii="Arial" w:hAnsi="Arial" w:cs="Arial"/>
          <w:sz w:val="24"/>
          <w:szCs w:val="24"/>
          <w:lang w:val="ru-RU"/>
        </w:rPr>
        <w:t xml:space="preserve"> 4</w:t>
      </w:r>
      <w:r w:rsidRPr="00DF2ADA">
        <w:rPr>
          <w:rFonts w:ascii="Arial" w:hAnsi="Arial" w:cs="Arial"/>
          <w:sz w:val="24"/>
          <w:szCs w:val="24"/>
          <w:lang w:val="ru-RU"/>
        </w:rPr>
        <w:t xml:space="preserve"> млн. </w:t>
      </w:r>
      <w:r w:rsidR="004D4F63">
        <w:rPr>
          <w:rFonts w:ascii="Arial" w:hAnsi="Arial" w:cs="Arial"/>
          <w:sz w:val="24"/>
          <w:szCs w:val="24"/>
          <w:lang w:val="ru-RU"/>
        </w:rPr>
        <w:t>рублей</w:t>
      </w:r>
      <w:r w:rsidRPr="00DF2ADA">
        <w:rPr>
          <w:rFonts w:ascii="Arial" w:hAnsi="Arial" w:cs="Arial"/>
          <w:sz w:val="24"/>
          <w:szCs w:val="24"/>
          <w:lang w:val="ru-RU"/>
        </w:rPr>
        <w:t xml:space="preserve">– для </w:t>
      </w:r>
      <w:proofErr w:type="spellStart"/>
      <w:r w:rsidRPr="00DF2ADA">
        <w:rPr>
          <w:rFonts w:ascii="Arial" w:hAnsi="Arial" w:cs="Arial"/>
          <w:sz w:val="24"/>
          <w:szCs w:val="24"/>
          <w:lang w:val="ru-RU"/>
        </w:rPr>
        <w:t>микроорганизаций</w:t>
      </w:r>
      <w:proofErr w:type="spellEnd"/>
      <w:r w:rsidR="00174954" w:rsidRPr="00174954">
        <w:rPr>
          <w:rFonts w:ascii="Arial" w:hAnsi="Arial" w:cs="Arial"/>
          <w:sz w:val="24"/>
          <w:szCs w:val="24"/>
          <w:lang w:val="ru-RU"/>
        </w:rPr>
        <w:t xml:space="preserve"> (на начало 2018 года)</w:t>
      </w:r>
      <w:r w:rsidRPr="00DF2ADA">
        <w:rPr>
          <w:rFonts w:ascii="Arial" w:hAnsi="Arial" w:cs="Arial"/>
          <w:sz w:val="24"/>
          <w:szCs w:val="24"/>
          <w:lang w:val="ru-RU"/>
        </w:rPr>
        <w:t>.</w:t>
      </w:r>
    </w:p>
    <w:p w:rsidR="00DF2ADA" w:rsidRDefault="004A6818" w:rsidP="00DF2ADA">
      <w:pPr>
        <w:pStyle w:val="a3"/>
        <w:numPr>
          <w:ilvl w:val="0"/>
          <w:numId w:val="39"/>
        </w:numPr>
        <w:jc w:val="both"/>
        <w:rPr>
          <w:rFonts w:ascii="Arial" w:hAnsi="Arial" w:cs="Arial"/>
          <w:sz w:val="24"/>
          <w:szCs w:val="24"/>
          <w:lang w:val="ru-RU"/>
        </w:rPr>
      </w:pPr>
      <w:r w:rsidRPr="00DF2ADA">
        <w:rPr>
          <w:rFonts w:ascii="Arial" w:hAnsi="Arial" w:cs="Arial"/>
          <w:sz w:val="24"/>
          <w:szCs w:val="24"/>
          <w:lang w:val="ru-RU"/>
        </w:rPr>
        <w:lastRenderedPageBreak/>
        <w:t xml:space="preserve">Отмена права списания средств со счетов организаций по инкассовым распоряжениям контрольных, надзорных и финансовых органов без судебного постановления. </w:t>
      </w:r>
    </w:p>
    <w:p w:rsidR="008B0B74" w:rsidRPr="008B0B74" w:rsidRDefault="008B0B74" w:rsidP="008B0B74">
      <w:pPr>
        <w:pStyle w:val="a3"/>
        <w:numPr>
          <w:ilvl w:val="0"/>
          <w:numId w:val="39"/>
        </w:numPr>
        <w:jc w:val="both"/>
        <w:rPr>
          <w:rFonts w:ascii="Arial" w:hAnsi="Arial" w:cs="Arial"/>
          <w:sz w:val="24"/>
          <w:szCs w:val="24"/>
          <w:lang w:val="ru-RU"/>
        </w:rPr>
      </w:pPr>
      <w:r w:rsidRPr="008B0B74">
        <w:rPr>
          <w:rFonts w:ascii="Arial" w:hAnsi="Arial" w:cs="Arial"/>
          <w:sz w:val="24"/>
          <w:szCs w:val="24"/>
          <w:lang w:val="ru-RU"/>
        </w:rPr>
        <w:t xml:space="preserve"> Установление предельного срока просрочки оплаты за поставленный товар (оказанную услугу) субъектом малого предпринимательства для крупных, а также иных, пользующихся бюджетным финансированием, предприятий, по истечении которого наступает административная ответственность должностных лиц субъекта хозяйствования, виновного в этом нарушении. </w:t>
      </w:r>
    </w:p>
    <w:p w:rsidR="004A6818" w:rsidRPr="00DF2ADA" w:rsidRDefault="004A6818" w:rsidP="00DF2ADA">
      <w:pPr>
        <w:pStyle w:val="a3"/>
        <w:numPr>
          <w:ilvl w:val="0"/>
          <w:numId w:val="39"/>
        </w:numPr>
        <w:jc w:val="both"/>
        <w:rPr>
          <w:rFonts w:ascii="Arial" w:hAnsi="Arial" w:cs="Arial"/>
          <w:sz w:val="24"/>
          <w:szCs w:val="24"/>
          <w:lang w:val="ru-RU"/>
        </w:rPr>
      </w:pPr>
      <w:r w:rsidRPr="00DF2ADA">
        <w:rPr>
          <w:rFonts w:ascii="Arial" w:hAnsi="Arial" w:cs="Arial"/>
          <w:sz w:val="24"/>
          <w:szCs w:val="24"/>
          <w:lang w:val="ru-RU"/>
        </w:rPr>
        <w:t xml:space="preserve">Снижение тарифов оплаты проезда (в системе </w:t>
      </w:r>
      <w:proofErr w:type="spellStart"/>
      <w:r w:rsidRPr="00DF2ADA">
        <w:rPr>
          <w:rFonts w:ascii="Arial" w:hAnsi="Arial" w:cs="Arial"/>
          <w:sz w:val="24"/>
          <w:szCs w:val="24"/>
          <w:lang w:val="ru-RU"/>
        </w:rPr>
        <w:t>Beltoll</w:t>
      </w:r>
      <w:proofErr w:type="spellEnd"/>
      <w:r w:rsidRPr="00DF2ADA">
        <w:rPr>
          <w:rFonts w:ascii="Arial" w:hAnsi="Arial" w:cs="Arial"/>
          <w:sz w:val="24"/>
          <w:szCs w:val="24"/>
          <w:lang w:val="ru-RU"/>
        </w:rPr>
        <w:t>) по платным дорогам пассажирскому и грузовому транспорту грузоподъемностью до 5 тонн, ликвидация практики привязки тарифа к евро.</w:t>
      </w:r>
    </w:p>
    <w:p w:rsidR="004A6818" w:rsidRPr="00FA3B84" w:rsidRDefault="004A6818" w:rsidP="004A6818">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 xml:space="preserve"> Отмена всех плат за услуги, связанные с предоставлением государственной отчетности в виде электронного документа.</w:t>
      </w:r>
    </w:p>
    <w:p w:rsidR="00504456" w:rsidRPr="00FA3B84" w:rsidRDefault="00504456" w:rsidP="006329BF">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Законодательное ограничение размера тарифов</w:t>
      </w:r>
      <w:r w:rsidR="00A4480D">
        <w:rPr>
          <w:rFonts w:ascii="Arial" w:hAnsi="Arial" w:cs="Arial"/>
          <w:sz w:val="24"/>
          <w:szCs w:val="24"/>
          <w:lang w:val="ru-RU"/>
        </w:rPr>
        <w:t xml:space="preserve"> на инкассацию наличных средств</w:t>
      </w:r>
      <w:r w:rsidRPr="00FA3B84">
        <w:rPr>
          <w:rFonts w:ascii="Arial" w:hAnsi="Arial" w:cs="Arial"/>
          <w:sz w:val="24"/>
          <w:szCs w:val="24"/>
          <w:lang w:val="ru-RU"/>
        </w:rPr>
        <w:t xml:space="preserve">, услуги </w:t>
      </w:r>
      <w:proofErr w:type="spellStart"/>
      <w:r w:rsidRPr="00FA3B84">
        <w:rPr>
          <w:rFonts w:ascii="Arial" w:hAnsi="Arial" w:cs="Arial"/>
          <w:sz w:val="24"/>
          <w:szCs w:val="24"/>
          <w:lang w:val="ru-RU"/>
        </w:rPr>
        <w:t>эквайринга</w:t>
      </w:r>
      <w:proofErr w:type="spellEnd"/>
      <w:r w:rsidRPr="00FA3B84">
        <w:rPr>
          <w:rFonts w:ascii="Arial" w:hAnsi="Arial" w:cs="Arial"/>
          <w:sz w:val="24"/>
          <w:szCs w:val="24"/>
          <w:lang w:val="ru-RU"/>
        </w:rPr>
        <w:t xml:space="preserve"> – до уровня не выше 0,5% от суммы.</w:t>
      </w:r>
    </w:p>
    <w:p w:rsidR="00971FD3" w:rsidRPr="00FA3B84" w:rsidRDefault="007D2279" w:rsidP="00504456">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Признание Республикой Беларусь сертификатов соответствия и других документов, подтверждающих соответствие продукции обязательным требованиям, выданных государствами – участниками Таможенного Союза, Европейского Союза, США и странами, с которыми заключены соответствующие международные договоры, без дополнительных процедур.</w:t>
      </w:r>
    </w:p>
    <w:p w:rsidR="006D1D88" w:rsidRPr="00FA3B84" w:rsidRDefault="006D1D88" w:rsidP="00504456">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Исключение из профиля риска, предписывающего проведение таможенными органами дополнительной проверки таможенной стоимости товаров, поставляемых по прямым контрактам с их производителем, а также в случае, если таможенная стоимость товаров уже была доказана в текущем году.</w:t>
      </w:r>
    </w:p>
    <w:p w:rsidR="006D1D88" w:rsidRPr="00FA3B84" w:rsidRDefault="006D1D88" w:rsidP="006D1D88">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 xml:space="preserve">Исключение бланков </w:t>
      </w:r>
      <w:r w:rsidRPr="00174954">
        <w:rPr>
          <w:rFonts w:ascii="Arial" w:hAnsi="Arial" w:cs="Arial"/>
          <w:sz w:val="24"/>
          <w:szCs w:val="24"/>
          <w:lang w:val="ru-RU"/>
        </w:rPr>
        <w:t>ТТН и ТН</w:t>
      </w:r>
      <w:r w:rsidRPr="00FA3B84">
        <w:rPr>
          <w:rFonts w:ascii="Arial" w:hAnsi="Arial" w:cs="Arial"/>
          <w:sz w:val="24"/>
          <w:szCs w:val="24"/>
          <w:lang w:val="ru-RU"/>
        </w:rPr>
        <w:t xml:space="preserve"> из перечня бланков строгой отчетности.</w:t>
      </w:r>
    </w:p>
    <w:p w:rsidR="006D1D88" w:rsidRPr="00FA3B84" w:rsidRDefault="0025489A" w:rsidP="00504456">
      <w:pPr>
        <w:pStyle w:val="a3"/>
        <w:numPr>
          <w:ilvl w:val="0"/>
          <w:numId w:val="39"/>
        </w:numPr>
        <w:jc w:val="both"/>
        <w:rPr>
          <w:rFonts w:ascii="Arial" w:hAnsi="Arial" w:cs="Arial"/>
          <w:sz w:val="24"/>
          <w:szCs w:val="24"/>
          <w:lang w:val="ru-RU"/>
        </w:rPr>
      </w:pPr>
      <w:r>
        <w:rPr>
          <w:rFonts w:ascii="Arial" w:hAnsi="Arial" w:cs="Arial"/>
          <w:sz w:val="24"/>
          <w:szCs w:val="24"/>
          <w:lang w:val="ru-RU"/>
        </w:rPr>
        <w:t>Отмена</w:t>
      </w:r>
      <w:r w:rsidR="006D1D88" w:rsidRPr="00FA3B84">
        <w:rPr>
          <w:rFonts w:ascii="Arial" w:hAnsi="Arial" w:cs="Arial"/>
          <w:sz w:val="24"/>
          <w:szCs w:val="24"/>
          <w:lang w:val="ru-RU"/>
        </w:rPr>
        <w:t xml:space="preserve"> процедуры согласования и утверждения норм утилизации твердых бытовых отходов для субъектов малого и среднего бизнеса</w:t>
      </w:r>
      <w:r>
        <w:rPr>
          <w:rFonts w:ascii="Arial" w:hAnsi="Arial" w:cs="Arial"/>
          <w:sz w:val="24"/>
          <w:szCs w:val="24"/>
          <w:lang w:val="ru-RU"/>
        </w:rPr>
        <w:t>, имеющих незначительные объемы утилизации</w:t>
      </w:r>
      <w:r w:rsidR="00C83A2E">
        <w:rPr>
          <w:rFonts w:ascii="Arial" w:hAnsi="Arial" w:cs="Arial"/>
          <w:color w:val="FF0000"/>
          <w:sz w:val="24"/>
          <w:szCs w:val="24"/>
          <w:lang w:val="ru-RU"/>
        </w:rPr>
        <w:t>.</w:t>
      </w:r>
    </w:p>
    <w:p w:rsidR="005630A6" w:rsidRPr="00FA3B84" w:rsidRDefault="006D1D88" w:rsidP="00504456">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Отмена обязательной статистической отчётности для микро и малых предприятий, переход на добровольный выборочный метод сбора статистических данных.</w:t>
      </w:r>
    </w:p>
    <w:p w:rsidR="00031249" w:rsidRPr="00FA3B84" w:rsidRDefault="005630A6" w:rsidP="00504456">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 xml:space="preserve">Введение законодательной нормы упрощенного подтверждения приобретения в странах ЕАЭС субъектами хозяйствования </w:t>
      </w:r>
      <w:proofErr w:type="spellStart"/>
      <w:r w:rsidRPr="00FA3B84">
        <w:rPr>
          <w:rFonts w:ascii="Arial" w:hAnsi="Arial" w:cs="Arial"/>
          <w:sz w:val="24"/>
          <w:szCs w:val="24"/>
          <w:lang w:val="ru-RU"/>
        </w:rPr>
        <w:t>микропартий</w:t>
      </w:r>
      <w:proofErr w:type="spellEnd"/>
      <w:r w:rsidRPr="00FA3B84">
        <w:rPr>
          <w:rFonts w:ascii="Arial" w:hAnsi="Arial" w:cs="Arial"/>
          <w:sz w:val="24"/>
          <w:szCs w:val="24"/>
          <w:lang w:val="ru-RU"/>
        </w:rPr>
        <w:t xml:space="preserve"> товаров, сырья,  комплектующих (при наличии только документа, подтверждающего оплату за наличный расчет) на сумму, эквивалентную </w:t>
      </w:r>
      <w:r w:rsidR="0025489A">
        <w:rPr>
          <w:rFonts w:ascii="Arial" w:hAnsi="Arial" w:cs="Arial"/>
          <w:sz w:val="24"/>
          <w:szCs w:val="24"/>
          <w:lang w:val="ru-RU"/>
        </w:rPr>
        <w:t>2500 рублей</w:t>
      </w:r>
      <w:r w:rsidRPr="00FA3B84">
        <w:rPr>
          <w:rFonts w:ascii="Arial" w:hAnsi="Arial" w:cs="Arial"/>
          <w:sz w:val="24"/>
          <w:szCs w:val="24"/>
          <w:lang w:val="ru-RU"/>
        </w:rPr>
        <w:t>, при ограничении таких партий в течение календарного месяца.</w:t>
      </w:r>
    </w:p>
    <w:p w:rsidR="00986FA3" w:rsidRPr="00A60039" w:rsidRDefault="006C782B" w:rsidP="00EB0043">
      <w:pPr>
        <w:pStyle w:val="a3"/>
        <w:numPr>
          <w:ilvl w:val="0"/>
          <w:numId w:val="39"/>
        </w:numPr>
        <w:jc w:val="both"/>
        <w:rPr>
          <w:rFonts w:ascii="Arial" w:hAnsi="Arial" w:cs="Arial"/>
          <w:sz w:val="24"/>
          <w:szCs w:val="24"/>
          <w:lang w:val="ru-RU"/>
        </w:rPr>
      </w:pPr>
      <w:r w:rsidRPr="00A60039">
        <w:rPr>
          <w:rFonts w:ascii="Arial" w:hAnsi="Arial" w:cs="Arial"/>
          <w:sz w:val="24"/>
          <w:szCs w:val="24"/>
          <w:lang w:val="ru-RU"/>
        </w:rPr>
        <w:t xml:space="preserve">Применение принципа гильотины </w:t>
      </w:r>
      <w:r w:rsidR="00A60039" w:rsidRPr="00A60039">
        <w:rPr>
          <w:rFonts w:ascii="Arial" w:hAnsi="Arial" w:cs="Arial"/>
          <w:sz w:val="24"/>
          <w:szCs w:val="24"/>
          <w:lang w:val="ru-RU"/>
        </w:rPr>
        <w:t>(автоматическ</w:t>
      </w:r>
      <w:r w:rsidR="00B176E9" w:rsidRPr="005F2D71">
        <w:rPr>
          <w:rFonts w:ascii="Arial" w:hAnsi="Arial" w:cs="Arial"/>
          <w:sz w:val="24"/>
          <w:szCs w:val="24"/>
          <w:lang w:val="ru-RU"/>
        </w:rPr>
        <w:t>о</w:t>
      </w:r>
      <w:r w:rsidR="00A60039" w:rsidRPr="00A60039">
        <w:rPr>
          <w:rFonts w:ascii="Arial" w:hAnsi="Arial" w:cs="Arial"/>
          <w:sz w:val="24"/>
          <w:szCs w:val="24"/>
          <w:lang w:val="ru-RU"/>
        </w:rPr>
        <w:t xml:space="preserve">е получение разрешения по истечении определённого срока, если за это время орган государственного управления не высказал обоснованные замечания и претензии) </w:t>
      </w:r>
      <w:r w:rsidRPr="00A60039">
        <w:rPr>
          <w:rFonts w:ascii="Arial" w:hAnsi="Arial" w:cs="Arial"/>
          <w:sz w:val="24"/>
          <w:szCs w:val="24"/>
          <w:lang w:val="ru-RU"/>
        </w:rPr>
        <w:t xml:space="preserve">при рассмотрении заявлений </w:t>
      </w:r>
      <w:r w:rsidR="003C418B" w:rsidRPr="00A60039">
        <w:rPr>
          <w:rFonts w:ascii="Arial" w:hAnsi="Arial" w:cs="Arial"/>
          <w:sz w:val="24"/>
          <w:szCs w:val="24"/>
          <w:lang w:val="ru-RU"/>
        </w:rPr>
        <w:t xml:space="preserve">физических и юридических лиц о </w:t>
      </w:r>
      <w:r w:rsidR="003C418B" w:rsidRPr="00277A8F">
        <w:rPr>
          <w:rFonts w:ascii="Arial" w:hAnsi="Arial" w:cs="Arial"/>
          <w:sz w:val="24"/>
          <w:szCs w:val="24"/>
          <w:lang w:val="ru-RU"/>
        </w:rPr>
        <w:t>делени</w:t>
      </w:r>
      <w:r w:rsidR="00277A8F" w:rsidRPr="00AF0FDB">
        <w:rPr>
          <w:rFonts w:ascii="Arial" w:hAnsi="Arial" w:cs="Arial"/>
          <w:sz w:val="24"/>
          <w:szCs w:val="24"/>
          <w:lang w:val="ru-RU"/>
        </w:rPr>
        <w:t>и</w:t>
      </w:r>
      <w:r w:rsidR="003C418B" w:rsidRPr="00A60039">
        <w:rPr>
          <w:rFonts w:ascii="Arial" w:hAnsi="Arial" w:cs="Arial"/>
          <w:sz w:val="24"/>
          <w:szCs w:val="24"/>
          <w:lang w:val="ru-RU"/>
        </w:rPr>
        <w:t>, слиянии и изменении целевого назначения земельных участков</w:t>
      </w:r>
      <w:r w:rsidR="00876FBA" w:rsidRPr="00A60039">
        <w:rPr>
          <w:rFonts w:ascii="Arial" w:hAnsi="Arial" w:cs="Arial"/>
          <w:sz w:val="24"/>
          <w:szCs w:val="24"/>
          <w:lang w:val="ru-RU"/>
        </w:rPr>
        <w:t>.</w:t>
      </w:r>
    </w:p>
    <w:p w:rsidR="00986FA3" w:rsidRPr="00A60039" w:rsidRDefault="00A60039" w:rsidP="00986FA3">
      <w:pPr>
        <w:pStyle w:val="a3"/>
        <w:numPr>
          <w:ilvl w:val="0"/>
          <w:numId w:val="39"/>
        </w:numPr>
        <w:jc w:val="both"/>
        <w:rPr>
          <w:rFonts w:ascii="Arial" w:hAnsi="Arial" w:cs="Arial"/>
          <w:sz w:val="24"/>
          <w:szCs w:val="24"/>
          <w:lang w:val="ru-RU"/>
        </w:rPr>
      </w:pPr>
      <w:r w:rsidRPr="00A60039">
        <w:rPr>
          <w:rFonts w:ascii="Arial" w:hAnsi="Arial" w:cs="Arial"/>
          <w:sz w:val="24"/>
          <w:szCs w:val="24"/>
          <w:lang w:val="ru-RU"/>
        </w:rPr>
        <w:t>Упрощение, удешевление и ускорение процедур пре</w:t>
      </w:r>
      <w:r w:rsidR="00986FA3" w:rsidRPr="00A60039">
        <w:rPr>
          <w:rFonts w:ascii="Arial" w:hAnsi="Arial" w:cs="Arial"/>
          <w:sz w:val="24"/>
          <w:szCs w:val="24"/>
          <w:lang w:val="ru-RU"/>
        </w:rPr>
        <w:t>доставлени</w:t>
      </w:r>
      <w:r w:rsidR="00B176E9" w:rsidRPr="00AF0FDB">
        <w:rPr>
          <w:rFonts w:ascii="Arial" w:hAnsi="Arial" w:cs="Arial"/>
          <w:sz w:val="24"/>
          <w:szCs w:val="24"/>
          <w:lang w:val="ru-RU"/>
        </w:rPr>
        <w:t>я</w:t>
      </w:r>
      <w:r w:rsidR="00986FA3" w:rsidRPr="00A60039">
        <w:rPr>
          <w:rFonts w:ascii="Arial" w:hAnsi="Arial" w:cs="Arial"/>
          <w:sz w:val="24"/>
          <w:szCs w:val="24"/>
          <w:lang w:val="ru-RU"/>
        </w:rPr>
        <w:t xml:space="preserve"> физическим и юридическим лицам </w:t>
      </w:r>
      <w:r w:rsidRPr="00A60039">
        <w:rPr>
          <w:rFonts w:ascii="Arial" w:hAnsi="Arial" w:cs="Arial"/>
          <w:sz w:val="24"/>
          <w:szCs w:val="24"/>
          <w:lang w:val="ru-RU"/>
        </w:rPr>
        <w:t>в частную собственность земли с/х назначения, лесного и водного фондов.</w:t>
      </w:r>
    </w:p>
    <w:p w:rsidR="00031249" w:rsidRPr="0025489A" w:rsidRDefault="00031249" w:rsidP="004D74FC">
      <w:pPr>
        <w:pStyle w:val="a3"/>
        <w:numPr>
          <w:ilvl w:val="0"/>
          <w:numId w:val="39"/>
        </w:numPr>
        <w:jc w:val="both"/>
        <w:rPr>
          <w:rFonts w:ascii="Arial" w:hAnsi="Arial" w:cs="Arial"/>
          <w:sz w:val="24"/>
          <w:szCs w:val="24"/>
          <w:lang w:val="ru-RU"/>
        </w:rPr>
      </w:pPr>
      <w:proofErr w:type="gramStart"/>
      <w:r w:rsidRPr="0025489A">
        <w:rPr>
          <w:rFonts w:ascii="Arial" w:hAnsi="Arial" w:cs="Arial"/>
          <w:sz w:val="24"/>
          <w:szCs w:val="24"/>
          <w:lang w:val="ru-RU"/>
        </w:rPr>
        <w:t xml:space="preserve">Законодательное закрепление обязанности арендодателя ограниченным закрытым перечнем условий для отказа и установленного порядка его обоснования по отчуждению субъекту хозяйствования (по его заявлению), арендуемого им более трех лет недвижимого </w:t>
      </w:r>
      <w:r w:rsidRPr="0025489A">
        <w:rPr>
          <w:rFonts w:ascii="Arial" w:hAnsi="Arial" w:cs="Arial"/>
          <w:sz w:val="24"/>
          <w:szCs w:val="24"/>
          <w:lang w:val="ru-RU"/>
        </w:rPr>
        <w:lastRenderedPageBreak/>
        <w:t>имущества, находящегося в гос</w:t>
      </w:r>
      <w:r w:rsidR="004D74FC">
        <w:rPr>
          <w:rFonts w:ascii="Arial" w:hAnsi="Arial" w:cs="Arial"/>
          <w:sz w:val="24"/>
          <w:szCs w:val="24"/>
          <w:lang w:val="ru-RU"/>
        </w:rPr>
        <w:t>ударственной и</w:t>
      </w:r>
      <w:r w:rsidR="00124F71">
        <w:rPr>
          <w:rFonts w:ascii="Arial" w:hAnsi="Arial" w:cs="Arial"/>
          <w:sz w:val="24"/>
          <w:szCs w:val="24"/>
          <w:lang w:val="ru-RU"/>
        </w:rPr>
        <w:t xml:space="preserve"> </w:t>
      </w:r>
      <w:r w:rsidR="004D74FC" w:rsidRPr="004D74FC">
        <w:rPr>
          <w:rFonts w:ascii="Arial" w:hAnsi="Arial" w:cs="Arial"/>
          <w:sz w:val="24"/>
          <w:szCs w:val="24"/>
          <w:lang w:val="ru-RU"/>
        </w:rPr>
        <w:t>коммунальной</w:t>
      </w:r>
      <w:r w:rsidR="00124F71">
        <w:rPr>
          <w:rFonts w:ascii="Arial" w:hAnsi="Arial" w:cs="Arial"/>
          <w:sz w:val="24"/>
          <w:szCs w:val="24"/>
          <w:lang w:val="ru-RU"/>
        </w:rPr>
        <w:t xml:space="preserve"> </w:t>
      </w:r>
      <w:r w:rsidRPr="0025489A">
        <w:rPr>
          <w:rFonts w:ascii="Arial" w:hAnsi="Arial" w:cs="Arial"/>
          <w:sz w:val="24"/>
          <w:szCs w:val="24"/>
          <w:lang w:val="ru-RU"/>
        </w:rPr>
        <w:t>собственности</w:t>
      </w:r>
      <w:r w:rsidR="004D74FC">
        <w:rPr>
          <w:rFonts w:ascii="Arial" w:hAnsi="Arial" w:cs="Arial"/>
          <w:sz w:val="24"/>
          <w:szCs w:val="24"/>
          <w:lang w:val="ru-RU"/>
        </w:rPr>
        <w:t xml:space="preserve">, </w:t>
      </w:r>
      <w:r w:rsidRPr="0025489A">
        <w:rPr>
          <w:rFonts w:ascii="Arial" w:hAnsi="Arial" w:cs="Arial"/>
          <w:sz w:val="24"/>
          <w:szCs w:val="24"/>
          <w:lang w:val="ru-RU"/>
        </w:rPr>
        <w:t xml:space="preserve">в собственности </w:t>
      </w:r>
      <w:r w:rsidRPr="00447D7B">
        <w:rPr>
          <w:rFonts w:ascii="Arial" w:hAnsi="Arial" w:cs="Arial"/>
          <w:sz w:val="24"/>
          <w:szCs w:val="24"/>
          <w:lang w:val="ru-RU"/>
        </w:rPr>
        <w:t>ОАО</w:t>
      </w:r>
      <w:r w:rsidR="007D418D">
        <w:rPr>
          <w:rFonts w:ascii="Arial" w:hAnsi="Arial" w:cs="Arial"/>
          <w:sz w:val="24"/>
          <w:szCs w:val="24"/>
          <w:lang w:val="ru-RU"/>
        </w:rPr>
        <w:t xml:space="preserve"> </w:t>
      </w:r>
      <w:r w:rsidR="00B176E9" w:rsidRPr="00447D7B">
        <w:rPr>
          <w:rFonts w:ascii="Arial" w:hAnsi="Arial" w:cs="Arial"/>
          <w:sz w:val="24"/>
          <w:szCs w:val="24"/>
          <w:lang w:val="ru-RU"/>
        </w:rPr>
        <w:t>и других хозяйственных обществ</w:t>
      </w:r>
      <w:r w:rsidRPr="00447D7B">
        <w:rPr>
          <w:rFonts w:ascii="Arial" w:hAnsi="Arial" w:cs="Arial"/>
          <w:sz w:val="24"/>
          <w:szCs w:val="24"/>
          <w:lang w:val="ru-RU"/>
        </w:rPr>
        <w:t xml:space="preserve">, </w:t>
      </w:r>
      <w:r w:rsidRPr="0025489A">
        <w:rPr>
          <w:rFonts w:ascii="Arial" w:hAnsi="Arial" w:cs="Arial"/>
          <w:sz w:val="24"/>
          <w:szCs w:val="24"/>
          <w:lang w:val="ru-RU"/>
        </w:rPr>
        <w:t xml:space="preserve">50 и более процентов акций которых, находится в государственной собственности, а также установление ответственности </w:t>
      </w:r>
      <w:r w:rsidR="00B176E9" w:rsidRPr="00447D7B">
        <w:rPr>
          <w:rFonts w:ascii="Arial" w:hAnsi="Arial" w:cs="Arial"/>
          <w:sz w:val="24"/>
          <w:szCs w:val="24"/>
          <w:lang w:val="ru-RU"/>
        </w:rPr>
        <w:t>уполномоченных</w:t>
      </w:r>
      <w:r w:rsidR="00124F71">
        <w:rPr>
          <w:rFonts w:ascii="Arial" w:hAnsi="Arial" w:cs="Arial"/>
          <w:sz w:val="24"/>
          <w:szCs w:val="24"/>
          <w:lang w:val="ru-RU"/>
        </w:rPr>
        <w:t xml:space="preserve"> </w:t>
      </w:r>
      <w:r w:rsidRPr="0025489A">
        <w:rPr>
          <w:rFonts w:ascii="Arial" w:hAnsi="Arial" w:cs="Arial"/>
          <w:sz w:val="24"/>
          <w:szCs w:val="24"/>
          <w:lang w:val="ru-RU"/>
        </w:rPr>
        <w:t xml:space="preserve">должностных </w:t>
      </w:r>
      <w:r w:rsidRPr="00447D7B">
        <w:rPr>
          <w:rFonts w:ascii="Arial" w:hAnsi="Arial" w:cs="Arial"/>
          <w:sz w:val="24"/>
          <w:szCs w:val="24"/>
          <w:lang w:val="ru-RU"/>
        </w:rPr>
        <w:t>лиц</w:t>
      </w:r>
      <w:r w:rsidR="00124F71">
        <w:rPr>
          <w:rFonts w:ascii="Arial" w:hAnsi="Arial" w:cs="Arial"/>
          <w:sz w:val="24"/>
          <w:szCs w:val="24"/>
          <w:lang w:val="ru-RU"/>
        </w:rPr>
        <w:t xml:space="preserve"> </w:t>
      </w:r>
      <w:r w:rsidR="00B176E9" w:rsidRPr="00447D7B">
        <w:rPr>
          <w:rFonts w:ascii="Arial" w:hAnsi="Arial" w:cs="Arial"/>
          <w:sz w:val="24"/>
          <w:szCs w:val="24"/>
          <w:lang w:val="ru-RU"/>
        </w:rPr>
        <w:t>организаций-арендодателей</w:t>
      </w:r>
      <w:proofErr w:type="gramEnd"/>
      <w:r w:rsidR="00B176E9" w:rsidRPr="00447D7B">
        <w:rPr>
          <w:rFonts w:ascii="Arial" w:hAnsi="Arial" w:cs="Arial"/>
          <w:sz w:val="24"/>
          <w:szCs w:val="24"/>
          <w:lang w:val="ru-RU"/>
        </w:rPr>
        <w:t xml:space="preserve"> и </w:t>
      </w:r>
      <w:r w:rsidR="00293E9A" w:rsidRPr="00447D7B">
        <w:rPr>
          <w:rFonts w:ascii="Arial" w:hAnsi="Arial" w:cs="Arial"/>
          <w:sz w:val="24"/>
          <w:szCs w:val="24"/>
          <w:lang w:val="ru-RU"/>
        </w:rPr>
        <w:t>должностных лиц вышестоящих организаций, обладающи</w:t>
      </w:r>
      <w:r w:rsidR="00C83A2E" w:rsidRPr="00447D7B">
        <w:rPr>
          <w:rFonts w:ascii="Arial" w:hAnsi="Arial" w:cs="Arial"/>
          <w:sz w:val="24"/>
          <w:szCs w:val="24"/>
          <w:lang w:val="ru-RU"/>
        </w:rPr>
        <w:t>х</w:t>
      </w:r>
      <w:r w:rsidR="00293E9A" w:rsidRPr="00447D7B">
        <w:rPr>
          <w:rFonts w:ascii="Arial" w:hAnsi="Arial" w:cs="Arial"/>
          <w:sz w:val="24"/>
          <w:szCs w:val="24"/>
          <w:lang w:val="ru-RU"/>
        </w:rPr>
        <w:t xml:space="preserve"> правом на принятие таких решений,</w:t>
      </w:r>
      <w:r w:rsidR="00124F71">
        <w:rPr>
          <w:rFonts w:ascii="Arial" w:hAnsi="Arial" w:cs="Arial"/>
          <w:sz w:val="24"/>
          <w:szCs w:val="24"/>
          <w:lang w:val="ru-RU"/>
        </w:rPr>
        <w:t xml:space="preserve"> </w:t>
      </w:r>
      <w:r w:rsidRPr="0025489A">
        <w:rPr>
          <w:rFonts w:ascii="Arial" w:hAnsi="Arial" w:cs="Arial"/>
          <w:sz w:val="24"/>
          <w:szCs w:val="24"/>
          <w:lang w:val="ru-RU"/>
        </w:rPr>
        <w:t>за необоснованный отказ либо непринятие решения об отчуждении соответствующего имущества.</w:t>
      </w:r>
    </w:p>
    <w:p w:rsidR="00031249" w:rsidRPr="00E4714C" w:rsidRDefault="00031249" w:rsidP="00FC664C">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Упрощение и ускорение процедур продажи государственных активов через конкурсы и аукционы путём введения методики «голландского аукциона» для определения цены продажи.</w:t>
      </w:r>
    </w:p>
    <w:p w:rsidR="00E4714C" w:rsidRPr="00E4714C" w:rsidRDefault="00E4714C" w:rsidP="00E4714C">
      <w:pPr>
        <w:pStyle w:val="a3"/>
        <w:numPr>
          <w:ilvl w:val="0"/>
          <w:numId w:val="39"/>
        </w:numPr>
        <w:jc w:val="both"/>
        <w:rPr>
          <w:rFonts w:ascii="Arial" w:hAnsi="Arial" w:cs="Arial"/>
          <w:sz w:val="24"/>
          <w:szCs w:val="24"/>
          <w:lang w:val="ru-RU"/>
        </w:rPr>
      </w:pPr>
      <w:r w:rsidRPr="00E4714C">
        <w:rPr>
          <w:rFonts w:ascii="Arial" w:hAnsi="Arial" w:cs="Arial"/>
          <w:sz w:val="24"/>
          <w:szCs w:val="24"/>
          <w:lang w:val="ru-RU"/>
        </w:rPr>
        <w:t xml:space="preserve">Передача на баланс Государственного комитета по имуществу не используемого более одного года, неэффективно используемого государственного недвижимого имущества и имущества акционерных обществ с долей государства более 50 процентов в уставном фонде, упрощение и ускорение процедур их приватизации. </w:t>
      </w:r>
    </w:p>
    <w:p w:rsidR="00E4714C" w:rsidRPr="00E4714C" w:rsidRDefault="00E4714C" w:rsidP="00E4714C">
      <w:pPr>
        <w:pStyle w:val="a3"/>
        <w:numPr>
          <w:ilvl w:val="0"/>
          <w:numId w:val="39"/>
        </w:numPr>
        <w:jc w:val="both"/>
        <w:rPr>
          <w:rFonts w:ascii="Arial" w:hAnsi="Arial" w:cs="Arial"/>
          <w:sz w:val="24"/>
          <w:szCs w:val="24"/>
          <w:lang w:val="ru-RU"/>
        </w:rPr>
      </w:pPr>
      <w:r w:rsidRPr="00E4714C">
        <w:rPr>
          <w:rFonts w:ascii="Arial" w:hAnsi="Arial" w:cs="Arial"/>
          <w:sz w:val="24"/>
          <w:szCs w:val="24"/>
          <w:lang w:val="ru-RU"/>
        </w:rPr>
        <w:t>Создание Госкомимуществом службы «Одно окно» для упрощения и ускорения процедуры продажи государственного имущества (недвижимого имущества, материальных активов), а так же имущества акционерных обществ с долей государства в уставном фонде более 50%.</w:t>
      </w:r>
    </w:p>
    <w:p w:rsidR="00E4714C" w:rsidRPr="00E4714C" w:rsidRDefault="00E4714C" w:rsidP="00E4714C">
      <w:pPr>
        <w:pStyle w:val="a3"/>
        <w:numPr>
          <w:ilvl w:val="0"/>
          <w:numId w:val="39"/>
        </w:numPr>
        <w:jc w:val="both"/>
        <w:rPr>
          <w:rFonts w:ascii="Arial" w:hAnsi="Arial" w:cs="Arial"/>
          <w:sz w:val="24"/>
          <w:szCs w:val="24"/>
          <w:lang w:val="ru-RU"/>
        </w:rPr>
      </w:pPr>
      <w:r w:rsidRPr="00E4714C">
        <w:rPr>
          <w:rFonts w:ascii="Arial" w:hAnsi="Arial" w:cs="Arial"/>
          <w:sz w:val="24"/>
          <w:szCs w:val="24"/>
          <w:lang w:val="ru-RU"/>
        </w:rPr>
        <w:t xml:space="preserve">Введение законодательной нормы, устанавливающий продажу предприятий, помещений для производственных целей субъектам хозяйствования </w:t>
      </w:r>
      <w:proofErr w:type="gramStart"/>
      <w:r w:rsidRPr="00E4714C">
        <w:rPr>
          <w:rFonts w:ascii="Arial" w:hAnsi="Arial" w:cs="Arial"/>
          <w:sz w:val="24"/>
          <w:szCs w:val="24"/>
          <w:lang w:val="ru-RU"/>
        </w:rPr>
        <w:t>Беларуси</w:t>
      </w:r>
      <w:proofErr w:type="gramEnd"/>
      <w:r w:rsidRPr="00E4714C">
        <w:rPr>
          <w:rFonts w:ascii="Arial" w:hAnsi="Arial" w:cs="Arial"/>
          <w:sz w:val="24"/>
          <w:szCs w:val="24"/>
          <w:lang w:val="ru-RU"/>
        </w:rPr>
        <w:t xml:space="preserve"> как на конкурсной, так и на аукционной основе. </w:t>
      </w:r>
    </w:p>
    <w:p w:rsidR="00E4714C" w:rsidRPr="00E4714C" w:rsidRDefault="00E4714C" w:rsidP="00FC664C">
      <w:pPr>
        <w:pStyle w:val="a3"/>
        <w:numPr>
          <w:ilvl w:val="0"/>
          <w:numId w:val="39"/>
        </w:numPr>
        <w:jc w:val="both"/>
        <w:rPr>
          <w:rFonts w:ascii="Arial" w:hAnsi="Arial" w:cs="Arial"/>
          <w:sz w:val="24"/>
          <w:szCs w:val="24"/>
          <w:lang w:val="ru-RU"/>
        </w:rPr>
      </w:pPr>
      <w:r w:rsidRPr="00E4714C">
        <w:rPr>
          <w:rFonts w:ascii="Arial" w:hAnsi="Arial" w:cs="Arial"/>
          <w:sz w:val="24"/>
          <w:szCs w:val="24"/>
          <w:lang w:val="ru-RU"/>
        </w:rPr>
        <w:t xml:space="preserve">Введение в законодательство термина «государственная услуга», формирование единого реестра государственных услуг страны. </w:t>
      </w:r>
    </w:p>
    <w:p w:rsidR="00031249" w:rsidRPr="001D5A96" w:rsidRDefault="001D5A96" w:rsidP="00A95282">
      <w:pPr>
        <w:pStyle w:val="a3"/>
        <w:numPr>
          <w:ilvl w:val="0"/>
          <w:numId w:val="39"/>
        </w:numPr>
        <w:jc w:val="both"/>
        <w:rPr>
          <w:rFonts w:ascii="Arial" w:hAnsi="Arial" w:cs="Arial"/>
          <w:sz w:val="24"/>
          <w:szCs w:val="24"/>
          <w:lang w:val="ru-RU"/>
        </w:rPr>
      </w:pPr>
      <w:r w:rsidRPr="001D5A96">
        <w:rPr>
          <w:rFonts w:ascii="Arial" w:hAnsi="Arial" w:cs="Arial"/>
          <w:sz w:val="24"/>
          <w:szCs w:val="24"/>
          <w:lang w:val="ru-RU"/>
        </w:rPr>
        <w:t>Принятие необходимых законодательных изменений для получения Республикой Беларусь от Европейского Союза статуса страны с рыночной экономикой, проведение переговоров по вступлению Беларуси в ВТО с учётом интересов национального предпринимательства в плане доступа к рынкам и финансовым ресурсам.</w:t>
      </w:r>
    </w:p>
    <w:p w:rsidR="00361625" w:rsidRPr="00A4480D" w:rsidRDefault="00031249" w:rsidP="00361625">
      <w:pPr>
        <w:pStyle w:val="a3"/>
        <w:numPr>
          <w:ilvl w:val="0"/>
          <w:numId w:val="39"/>
        </w:numPr>
        <w:jc w:val="both"/>
        <w:rPr>
          <w:rFonts w:ascii="Arial" w:hAnsi="Arial" w:cs="Arial"/>
          <w:sz w:val="24"/>
          <w:szCs w:val="24"/>
          <w:lang w:val="ru-RU"/>
        </w:rPr>
      </w:pPr>
      <w:r w:rsidRPr="00A4480D">
        <w:rPr>
          <w:rFonts w:ascii="Arial" w:hAnsi="Arial" w:cs="Arial"/>
          <w:sz w:val="24"/>
          <w:szCs w:val="24"/>
          <w:lang w:val="ru-RU"/>
        </w:rPr>
        <w:t>Принятие законодательного акта, определяющего понятие «</w:t>
      </w:r>
      <w:proofErr w:type="spellStart"/>
      <w:r w:rsidRPr="00A4480D">
        <w:rPr>
          <w:rFonts w:ascii="Arial" w:hAnsi="Arial" w:cs="Arial"/>
          <w:sz w:val="24"/>
          <w:szCs w:val="24"/>
          <w:lang w:val="ru-RU"/>
        </w:rPr>
        <w:t>рейдерство</w:t>
      </w:r>
      <w:proofErr w:type="spellEnd"/>
      <w:r w:rsidRPr="00A4480D">
        <w:rPr>
          <w:rFonts w:ascii="Arial" w:hAnsi="Arial" w:cs="Arial"/>
          <w:sz w:val="24"/>
          <w:szCs w:val="24"/>
          <w:lang w:val="ru-RU"/>
        </w:rPr>
        <w:t>» и механизм противодействия ему.</w:t>
      </w:r>
    </w:p>
    <w:p w:rsidR="007357B0" w:rsidRDefault="007357B0" w:rsidP="00FC664C">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Предоставление права осуществлени</w:t>
      </w:r>
      <w:r w:rsidR="008226DA" w:rsidRPr="00FA3B84">
        <w:rPr>
          <w:rFonts w:ascii="Arial" w:hAnsi="Arial" w:cs="Arial"/>
          <w:sz w:val="24"/>
          <w:szCs w:val="24"/>
          <w:lang w:val="ru-RU"/>
        </w:rPr>
        <w:t>я</w:t>
      </w:r>
      <w:r w:rsidRPr="00FA3B84">
        <w:rPr>
          <w:rFonts w:ascii="Arial" w:hAnsi="Arial" w:cs="Arial"/>
          <w:sz w:val="24"/>
          <w:szCs w:val="24"/>
          <w:lang w:val="ru-RU"/>
        </w:rPr>
        <w:t xml:space="preserve"> расчетов в иностранной валюте между резидентами Беларуси при расчетах с транспортными и (или) экспедиторскими организациями за перевозку и (или) экспедирование грузов за пределы и из-за пределов Республики Беларусь, за пределами Республики Беларусь, при транзите через территорию Республики Беларусь.</w:t>
      </w:r>
    </w:p>
    <w:p w:rsidR="00EC08A5" w:rsidRPr="00EC08A5" w:rsidRDefault="00EC08A5" w:rsidP="00EC08A5">
      <w:pPr>
        <w:pStyle w:val="a3"/>
        <w:numPr>
          <w:ilvl w:val="0"/>
          <w:numId w:val="39"/>
        </w:numPr>
        <w:jc w:val="both"/>
        <w:rPr>
          <w:rFonts w:ascii="Arial" w:hAnsi="Arial" w:cs="Arial"/>
          <w:sz w:val="24"/>
          <w:szCs w:val="24"/>
          <w:lang w:val="ru-RU"/>
        </w:rPr>
      </w:pPr>
      <w:r w:rsidRPr="00EC08A5">
        <w:rPr>
          <w:rFonts w:ascii="Arial" w:hAnsi="Arial" w:cs="Arial"/>
          <w:sz w:val="24"/>
          <w:szCs w:val="24"/>
          <w:lang w:val="ru-RU"/>
        </w:rPr>
        <w:t>Предоставление возможности реализации изделий из драгоценных металлов и драгоценных камней вне обособленного помещения.</w:t>
      </w:r>
    </w:p>
    <w:p w:rsidR="00EC08A5" w:rsidRPr="00EC08A5" w:rsidRDefault="00EC08A5" w:rsidP="00EC08A5">
      <w:pPr>
        <w:pStyle w:val="a3"/>
        <w:numPr>
          <w:ilvl w:val="0"/>
          <w:numId w:val="39"/>
        </w:numPr>
        <w:jc w:val="both"/>
        <w:rPr>
          <w:rFonts w:ascii="Arial" w:hAnsi="Arial" w:cs="Arial"/>
          <w:sz w:val="24"/>
          <w:szCs w:val="24"/>
          <w:lang w:val="ru-RU"/>
        </w:rPr>
      </w:pPr>
      <w:r w:rsidRPr="00EC08A5">
        <w:rPr>
          <w:rFonts w:ascii="Arial" w:hAnsi="Arial" w:cs="Arial"/>
          <w:sz w:val="24"/>
          <w:szCs w:val="24"/>
          <w:lang w:val="ru-RU"/>
        </w:rPr>
        <w:t>Установление в Законе «О государственном регулировании торговли и общественного питания» определения понятия «торговая сеть», как десять и более стационарных торговых объектов общей торговой площадью более 1000 квадратных метров.</w:t>
      </w:r>
    </w:p>
    <w:p w:rsidR="007C725D" w:rsidRPr="007C725D" w:rsidRDefault="007C725D" w:rsidP="007C725D">
      <w:pPr>
        <w:pStyle w:val="a3"/>
        <w:numPr>
          <w:ilvl w:val="0"/>
          <w:numId w:val="39"/>
        </w:numPr>
        <w:jc w:val="both"/>
        <w:rPr>
          <w:rFonts w:ascii="Arial" w:hAnsi="Arial" w:cs="Arial"/>
          <w:sz w:val="24"/>
          <w:szCs w:val="24"/>
          <w:lang w:val="ru-RU"/>
        </w:rPr>
      </w:pPr>
      <w:r>
        <w:rPr>
          <w:rFonts w:ascii="Arial" w:hAnsi="Arial" w:cs="Arial"/>
          <w:sz w:val="24"/>
          <w:szCs w:val="24"/>
          <w:lang w:val="ru-RU"/>
        </w:rPr>
        <w:t>Установление переч</w:t>
      </w:r>
      <w:r w:rsidRPr="007C725D">
        <w:rPr>
          <w:rFonts w:ascii="Arial" w:hAnsi="Arial" w:cs="Arial"/>
          <w:sz w:val="24"/>
          <w:szCs w:val="24"/>
          <w:lang w:val="ru-RU"/>
        </w:rPr>
        <w:t>н</w:t>
      </w:r>
      <w:r>
        <w:rPr>
          <w:rFonts w:ascii="Arial" w:hAnsi="Arial" w:cs="Arial"/>
          <w:sz w:val="24"/>
          <w:szCs w:val="24"/>
          <w:lang w:val="ru-RU"/>
        </w:rPr>
        <w:t>я</w:t>
      </w:r>
      <w:r w:rsidRPr="007C725D">
        <w:rPr>
          <w:rFonts w:ascii="Arial" w:hAnsi="Arial" w:cs="Arial"/>
          <w:sz w:val="24"/>
          <w:szCs w:val="24"/>
          <w:lang w:val="ru-RU"/>
        </w:rPr>
        <w:t xml:space="preserve"> медицинской техники</w:t>
      </w:r>
      <w:r>
        <w:rPr>
          <w:rFonts w:ascii="Arial" w:hAnsi="Arial" w:cs="Arial"/>
          <w:sz w:val="24"/>
          <w:szCs w:val="24"/>
          <w:lang w:val="ru-RU"/>
        </w:rPr>
        <w:t xml:space="preserve">, относящейся </w:t>
      </w:r>
      <w:r w:rsidRPr="007C725D">
        <w:rPr>
          <w:rFonts w:ascii="Arial" w:hAnsi="Arial" w:cs="Arial"/>
          <w:sz w:val="24"/>
          <w:szCs w:val="24"/>
          <w:lang w:val="ru-RU"/>
        </w:rPr>
        <w:t>к средствам измерения, которая должна проходить обязательную поверку</w:t>
      </w:r>
      <w:r>
        <w:rPr>
          <w:rFonts w:ascii="Arial" w:hAnsi="Arial" w:cs="Arial"/>
          <w:sz w:val="24"/>
          <w:szCs w:val="24"/>
          <w:lang w:val="ru-RU"/>
        </w:rPr>
        <w:t>.</w:t>
      </w:r>
    </w:p>
    <w:p w:rsidR="007C725D" w:rsidRPr="00FA3B84" w:rsidRDefault="007C725D" w:rsidP="007C725D">
      <w:pPr>
        <w:pStyle w:val="a3"/>
        <w:jc w:val="both"/>
        <w:rPr>
          <w:rFonts w:ascii="Arial" w:hAnsi="Arial" w:cs="Arial"/>
          <w:sz w:val="24"/>
          <w:szCs w:val="24"/>
          <w:lang w:val="ru-RU"/>
        </w:rPr>
      </w:pPr>
    </w:p>
    <w:p w:rsidR="006329BF" w:rsidRDefault="006329BF" w:rsidP="00FC664C">
      <w:pPr>
        <w:pStyle w:val="a3"/>
        <w:jc w:val="both"/>
        <w:rPr>
          <w:rFonts w:ascii="Arial" w:hAnsi="Arial" w:cs="Arial"/>
          <w:b/>
          <w:sz w:val="24"/>
          <w:szCs w:val="24"/>
          <w:lang w:val="ru-RU"/>
        </w:rPr>
      </w:pPr>
      <w:r w:rsidRPr="00FA3B84">
        <w:rPr>
          <w:rFonts w:ascii="Arial" w:hAnsi="Arial" w:cs="Arial"/>
          <w:b/>
          <w:sz w:val="24"/>
          <w:szCs w:val="24"/>
          <w:lang w:val="ru-RU"/>
        </w:rPr>
        <w:t>3. Декриминализ</w:t>
      </w:r>
      <w:r w:rsidR="00F8260C" w:rsidRPr="00FA3B84">
        <w:rPr>
          <w:rFonts w:ascii="Arial" w:hAnsi="Arial" w:cs="Arial"/>
          <w:b/>
          <w:sz w:val="24"/>
          <w:szCs w:val="24"/>
          <w:lang w:val="ru-RU"/>
        </w:rPr>
        <w:t>ация экономической деятельности.</w:t>
      </w:r>
    </w:p>
    <w:p w:rsidR="00EC08A5" w:rsidRPr="00FA3B84" w:rsidRDefault="00EC08A5" w:rsidP="00FC664C">
      <w:pPr>
        <w:pStyle w:val="a3"/>
        <w:jc w:val="both"/>
        <w:rPr>
          <w:rFonts w:ascii="Arial" w:hAnsi="Arial" w:cs="Arial"/>
          <w:b/>
          <w:sz w:val="24"/>
          <w:szCs w:val="24"/>
          <w:lang w:val="ru-RU"/>
        </w:rPr>
      </w:pPr>
    </w:p>
    <w:p w:rsidR="00EC51F6" w:rsidRPr="000A4D18" w:rsidRDefault="004D4F63" w:rsidP="00277A8F">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lastRenderedPageBreak/>
        <w:t>Отмена</w:t>
      </w:r>
      <w:r w:rsidR="00E76F75" w:rsidRPr="000A4D18">
        <w:rPr>
          <w:rFonts w:ascii="Arial" w:hAnsi="Arial" w:cs="Arial"/>
          <w:sz w:val="24"/>
          <w:szCs w:val="24"/>
          <w:lang w:val="ru-RU"/>
        </w:rPr>
        <w:t xml:space="preserve"> Указа Президента от 23.10.2012 № 488 «</w:t>
      </w:r>
      <w:r w:rsidR="00EC51F6" w:rsidRPr="000A4D18">
        <w:rPr>
          <w:rFonts w:ascii="Arial" w:hAnsi="Arial" w:cs="Arial"/>
          <w:sz w:val="24"/>
          <w:szCs w:val="24"/>
          <w:lang w:val="ru-RU"/>
        </w:rPr>
        <w:t>О некоторых мерах по предупреждению незаконной минимизации сумм налоговых обязательств</w:t>
      </w:r>
      <w:r w:rsidR="00E76F75" w:rsidRPr="000A4D18">
        <w:rPr>
          <w:rFonts w:ascii="Arial" w:hAnsi="Arial" w:cs="Arial"/>
          <w:sz w:val="24"/>
          <w:szCs w:val="24"/>
          <w:lang w:val="ru-RU"/>
        </w:rPr>
        <w:t>»</w:t>
      </w:r>
      <w:r w:rsidR="00174954" w:rsidRPr="000A4D18">
        <w:rPr>
          <w:rFonts w:ascii="Arial" w:hAnsi="Arial" w:cs="Arial"/>
          <w:sz w:val="24"/>
          <w:szCs w:val="24"/>
          <w:lang w:val="ru-RU"/>
        </w:rPr>
        <w:t>.</w:t>
      </w:r>
    </w:p>
    <w:p w:rsidR="00EC08A5" w:rsidRPr="00124F71" w:rsidRDefault="00DD0C93" w:rsidP="00266074">
      <w:pPr>
        <w:pStyle w:val="a3"/>
        <w:numPr>
          <w:ilvl w:val="0"/>
          <w:numId w:val="39"/>
        </w:numPr>
        <w:jc w:val="both"/>
        <w:rPr>
          <w:rFonts w:ascii="Arial" w:hAnsi="Arial" w:cs="Arial"/>
          <w:sz w:val="24"/>
          <w:szCs w:val="24"/>
          <w:lang w:val="ru-RU"/>
        </w:rPr>
      </w:pPr>
      <w:proofErr w:type="gramStart"/>
      <w:r w:rsidRPr="00124F71">
        <w:rPr>
          <w:rFonts w:ascii="Arial" w:hAnsi="Arial" w:cs="Arial"/>
          <w:sz w:val="24"/>
          <w:szCs w:val="24"/>
          <w:lang w:val="ru-RU"/>
        </w:rPr>
        <w:t>Исключ</w:t>
      </w:r>
      <w:r w:rsidR="00F74A88" w:rsidRPr="00124F71">
        <w:rPr>
          <w:rFonts w:ascii="Arial" w:hAnsi="Arial" w:cs="Arial"/>
          <w:sz w:val="24"/>
          <w:szCs w:val="24"/>
          <w:lang w:val="ru-RU"/>
        </w:rPr>
        <w:t xml:space="preserve">ение </w:t>
      </w:r>
      <w:r w:rsidR="00124F71" w:rsidRPr="00124F71">
        <w:rPr>
          <w:rFonts w:ascii="Arial" w:hAnsi="Arial" w:cs="Arial"/>
          <w:sz w:val="24"/>
          <w:szCs w:val="24"/>
          <w:lang w:val="ru-RU"/>
        </w:rPr>
        <w:t xml:space="preserve">из </w:t>
      </w:r>
      <w:r w:rsidR="00D03597" w:rsidRPr="00124F71">
        <w:rPr>
          <w:rFonts w:ascii="Arial" w:hAnsi="Arial" w:cs="Arial"/>
          <w:sz w:val="24"/>
          <w:szCs w:val="24"/>
          <w:lang w:val="ru-RU"/>
        </w:rPr>
        <w:t>Уголовного кодекса РБ</w:t>
      </w:r>
      <w:r w:rsidR="00124F71" w:rsidRPr="00124F71">
        <w:rPr>
          <w:rFonts w:ascii="Arial" w:hAnsi="Arial" w:cs="Arial"/>
          <w:sz w:val="24"/>
          <w:szCs w:val="24"/>
          <w:lang w:val="ru-RU"/>
        </w:rPr>
        <w:t xml:space="preserve"> статьи 234 </w:t>
      </w:r>
      <w:r w:rsidR="00D03597" w:rsidRPr="00124F71">
        <w:rPr>
          <w:rFonts w:ascii="Arial" w:hAnsi="Arial" w:cs="Arial"/>
          <w:sz w:val="24"/>
          <w:szCs w:val="24"/>
          <w:lang w:val="ru-RU"/>
        </w:rPr>
        <w:t xml:space="preserve"> «</w:t>
      </w:r>
      <w:proofErr w:type="spellStart"/>
      <w:r w:rsidR="00D03597" w:rsidRPr="00124F71">
        <w:rPr>
          <w:rFonts w:ascii="Arial" w:hAnsi="Arial" w:cs="Arial"/>
          <w:sz w:val="24"/>
          <w:szCs w:val="24"/>
          <w:lang w:val="ru-RU"/>
        </w:rPr>
        <w:t>Лжепредпринимательство</w:t>
      </w:r>
      <w:proofErr w:type="spellEnd"/>
      <w:r w:rsidR="00D03597" w:rsidRPr="00124F71">
        <w:rPr>
          <w:rFonts w:ascii="Arial" w:hAnsi="Arial" w:cs="Arial"/>
          <w:sz w:val="24"/>
          <w:szCs w:val="24"/>
          <w:lang w:val="ru-RU"/>
        </w:rPr>
        <w:t>»</w:t>
      </w:r>
      <w:r w:rsidR="00124F71" w:rsidRPr="00124F71">
        <w:rPr>
          <w:rFonts w:ascii="Arial" w:hAnsi="Arial" w:cs="Arial"/>
          <w:sz w:val="24"/>
          <w:szCs w:val="24"/>
          <w:lang w:val="ru-RU"/>
        </w:rPr>
        <w:t>, с</w:t>
      </w:r>
      <w:r w:rsidR="00295339" w:rsidRPr="00124F71">
        <w:rPr>
          <w:rFonts w:ascii="Arial" w:hAnsi="Arial" w:cs="Arial"/>
          <w:sz w:val="24"/>
          <w:szCs w:val="24"/>
          <w:lang w:val="ru-RU"/>
        </w:rPr>
        <w:t>тать</w:t>
      </w:r>
      <w:r w:rsidR="00F74A88" w:rsidRPr="00124F71">
        <w:rPr>
          <w:rFonts w:ascii="Arial" w:hAnsi="Arial" w:cs="Arial"/>
          <w:sz w:val="24"/>
          <w:szCs w:val="24"/>
          <w:lang w:val="ru-RU"/>
        </w:rPr>
        <w:t>и</w:t>
      </w:r>
      <w:r w:rsidR="00295339" w:rsidRPr="00124F71">
        <w:rPr>
          <w:rFonts w:ascii="Arial" w:hAnsi="Arial" w:cs="Arial"/>
          <w:sz w:val="24"/>
          <w:szCs w:val="24"/>
          <w:lang w:val="ru-RU"/>
        </w:rPr>
        <w:t xml:space="preserve"> 233 «Незаконная предпринимательская деятельность» в её нынешней редакции</w:t>
      </w:r>
      <w:r w:rsidR="00124F71" w:rsidRPr="00124F71">
        <w:rPr>
          <w:rFonts w:ascii="Arial" w:hAnsi="Arial" w:cs="Arial"/>
          <w:sz w:val="24"/>
          <w:szCs w:val="24"/>
          <w:lang w:val="ru-RU"/>
        </w:rPr>
        <w:t>,</w:t>
      </w:r>
      <w:r w:rsidR="00EC08A5" w:rsidRPr="00124F71">
        <w:rPr>
          <w:rFonts w:ascii="Arial" w:hAnsi="Arial" w:cs="Arial"/>
          <w:sz w:val="24"/>
          <w:szCs w:val="24"/>
          <w:lang w:val="ru-RU"/>
        </w:rPr>
        <w:t xml:space="preserve"> стать</w:t>
      </w:r>
      <w:r w:rsidR="00124F71">
        <w:rPr>
          <w:rFonts w:ascii="Arial" w:hAnsi="Arial" w:cs="Arial"/>
          <w:sz w:val="24"/>
          <w:szCs w:val="24"/>
          <w:lang w:val="ru-RU"/>
        </w:rPr>
        <w:t>и</w:t>
      </w:r>
      <w:r w:rsidR="00EC08A5" w:rsidRPr="00124F71">
        <w:rPr>
          <w:rFonts w:ascii="Arial" w:hAnsi="Arial" w:cs="Arial"/>
          <w:sz w:val="24"/>
          <w:szCs w:val="24"/>
          <w:lang w:val="ru-RU"/>
        </w:rPr>
        <w:t xml:space="preserve"> 223 «Нарушение правил о сделках с драгоценными металлами и (или) камнями, стать</w:t>
      </w:r>
      <w:r w:rsidR="00124F71">
        <w:rPr>
          <w:rFonts w:ascii="Arial" w:hAnsi="Arial" w:cs="Arial"/>
          <w:sz w:val="24"/>
          <w:szCs w:val="24"/>
          <w:lang w:val="ru-RU"/>
        </w:rPr>
        <w:t>и</w:t>
      </w:r>
      <w:r w:rsidR="00EC08A5" w:rsidRPr="00124F71">
        <w:rPr>
          <w:rFonts w:ascii="Arial" w:hAnsi="Arial" w:cs="Arial"/>
          <w:sz w:val="24"/>
          <w:szCs w:val="24"/>
          <w:lang w:val="ru-RU"/>
        </w:rPr>
        <w:t xml:space="preserve"> 224 «Нарушение порядка открытия счетов за пределами Республики Беларусь», стать</w:t>
      </w:r>
      <w:r w:rsidR="00124F71">
        <w:rPr>
          <w:rFonts w:ascii="Arial" w:hAnsi="Arial" w:cs="Arial"/>
          <w:sz w:val="24"/>
          <w:szCs w:val="24"/>
          <w:lang w:val="ru-RU"/>
        </w:rPr>
        <w:t>и</w:t>
      </w:r>
      <w:r w:rsidR="00EC08A5" w:rsidRPr="00124F71">
        <w:rPr>
          <w:rFonts w:ascii="Arial" w:hAnsi="Arial" w:cs="Arial"/>
          <w:sz w:val="24"/>
          <w:szCs w:val="24"/>
          <w:lang w:val="ru-RU"/>
        </w:rPr>
        <w:t xml:space="preserve"> 225 «Невозвращение из-за границы валюты», стать</w:t>
      </w:r>
      <w:r w:rsidR="00124F71">
        <w:rPr>
          <w:rFonts w:ascii="Arial" w:hAnsi="Arial" w:cs="Arial"/>
          <w:sz w:val="24"/>
          <w:szCs w:val="24"/>
          <w:lang w:val="ru-RU"/>
        </w:rPr>
        <w:t>и</w:t>
      </w:r>
      <w:r w:rsidR="00EC08A5" w:rsidRPr="00124F71">
        <w:rPr>
          <w:rFonts w:ascii="Arial" w:hAnsi="Arial" w:cs="Arial"/>
          <w:sz w:val="24"/>
          <w:szCs w:val="24"/>
          <w:lang w:val="ru-RU"/>
        </w:rPr>
        <w:t xml:space="preserve"> 226 «Незаконный выпус</w:t>
      </w:r>
      <w:r w:rsidR="00124F71">
        <w:rPr>
          <w:rFonts w:ascii="Arial" w:hAnsi="Arial" w:cs="Arial"/>
          <w:sz w:val="24"/>
          <w:szCs w:val="24"/>
          <w:lang w:val="ru-RU"/>
        </w:rPr>
        <w:t>к (эмиссия) ценным бумаг, статьи</w:t>
      </w:r>
      <w:r w:rsidR="00EC08A5" w:rsidRPr="00124F71">
        <w:rPr>
          <w:rFonts w:ascii="Arial" w:hAnsi="Arial" w:cs="Arial"/>
          <w:sz w:val="24"/>
          <w:szCs w:val="24"/>
          <w:lang w:val="ru-RU"/>
        </w:rPr>
        <w:t xml:space="preserve"> 226-1 «Незаконное использование либо разглашение сведений, внесённых</w:t>
      </w:r>
      <w:proofErr w:type="gramEnd"/>
      <w:r w:rsidR="00EC08A5" w:rsidRPr="00124F71">
        <w:rPr>
          <w:rFonts w:ascii="Arial" w:hAnsi="Arial" w:cs="Arial"/>
          <w:sz w:val="24"/>
          <w:szCs w:val="24"/>
          <w:lang w:val="ru-RU"/>
        </w:rPr>
        <w:t xml:space="preserve"> в реестр владельцев ценных бумаг, или информации о результатах финансово-хозяйственной деятельности эмитента ценных бумаг», стать</w:t>
      </w:r>
      <w:r w:rsidR="00124F71">
        <w:rPr>
          <w:rFonts w:ascii="Arial" w:hAnsi="Arial" w:cs="Arial"/>
          <w:sz w:val="24"/>
          <w:szCs w:val="24"/>
          <w:lang w:val="ru-RU"/>
        </w:rPr>
        <w:t>и</w:t>
      </w:r>
      <w:r w:rsidR="00EC08A5" w:rsidRPr="00124F71">
        <w:rPr>
          <w:rFonts w:ascii="Arial" w:hAnsi="Arial" w:cs="Arial"/>
          <w:sz w:val="24"/>
          <w:szCs w:val="24"/>
          <w:lang w:val="ru-RU"/>
        </w:rPr>
        <w:t xml:space="preserve"> 226-2 «Незаконные действия с простыми и (или) переводными векселями, стать</w:t>
      </w:r>
      <w:r w:rsidR="00124F71">
        <w:rPr>
          <w:rFonts w:ascii="Arial" w:hAnsi="Arial" w:cs="Arial"/>
          <w:sz w:val="24"/>
          <w:szCs w:val="24"/>
          <w:lang w:val="ru-RU"/>
        </w:rPr>
        <w:t>и</w:t>
      </w:r>
      <w:r w:rsidR="00EC08A5" w:rsidRPr="00124F71">
        <w:rPr>
          <w:rFonts w:ascii="Arial" w:hAnsi="Arial" w:cs="Arial"/>
          <w:sz w:val="24"/>
          <w:szCs w:val="24"/>
          <w:lang w:val="ru-RU"/>
        </w:rPr>
        <w:t xml:space="preserve"> 226-3 «Манипулирова</w:t>
      </w:r>
      <w:r w:rsidR="00124F71">
        <w:rPr>
          <w:rFonts w:ascii="Arial" w:hAnsi="Arial" w:cs="Arial"/>
          <w:sz w:val="24"/>
          <w:szCs w:val="24"/>
          <w:lang w:val="ru-RU"/>
        </w:rPr>
        <w:t>ние рынком ценных бумаг», статьи</w:t>
      </w:r>
      <w:r w:rsidR="00EC08A5" w:rsidRPr="00124F71">
        <w:rPr>
          <w:rFonts w:ascii="Arial" w:hAnsi="Arial" w:cs="Arial"/>
          <w:sz w:val="24"/>
          <w:szCs w:val="24"/>
          <w:lang w:val="ru-RU"/>
        </w:rPr>
        <w:t xml:space="preserve"> 245 «Установление или поддержание монопольных цен».</w:t>
      </w:r>
    </w:p>
    <w:p w:rsidR="00143C90" w:rsidRPr="00EC08A5" w:rsidRDefault="00143C90" w:rsidP="00266074">
      <w:pPr>
        <w:pStyle w:val="a4"/>
        <w:numPr>
          <w:ilvl w:val="0"/>
          <w:numId w:val="39"/>
        </w:numPr>
        <w:jc w:val="both"/>
        <w:rPr>
          <w:rFonts w:ascii="Arial" w:hAnsi="Arial" w:cs="Arial"/>
          <w:sz w:val="24"/>
          <w:szCs w:val="24"/>
          <w:lang w:val="ru-RU"/>
        </w:rPr>
      </w:pPr>
      <w:r w:rsidRPr="00EC08A5">
        <w:rPr>
          <w:rFonts w:ascii="Arial" w:hAnsi="Arial" w:cs="Arial"/>
          <w:sz w:val="24"/>
          <w:szCs w:val="24"/>
          <w:lang w:val="ru-RU"/>
        </w:rPr>
        <w:t xml:space="preserve">Запрет заключения под стражу подозреваемых </w:t>
      </w:r>
      <w:r w:rsidR="004149D7" w:rsidRPr="00EC08A5">
        <w:rPr>
          <w:rFonts w:ascii="Arial" w:hAnsi="Arial" w:cs="Arial"/>
          <w:sz w:val="24"/>
          <w:szCs w:val="24"/>
          <w:lang w:val="ru-RU"/>
        </w:rPr>
        <w:t xml:space="preserve">в нарушении экономического законодательства </w:t>
      </w:r>
      <w:r w:rsidRPr="00EC08A5">
        <w:rPr>
          <w:rFonts w:ascii="Arial" w:hAnsi="Arial" w:cs="Arial"/>
          <w:sz w:val="24"/>
          <w:szCs w:val="24"/>
          <w:lang w:val="ru-RU"/>
        </w:rPr>
        <w:t xml:space="preserve">руководителей и собственников коммерческих организаций </w:t>
      </w:r>
      <w:r w:rsidR="004149D7" w:rsidRPr="00EC08A5">
        <w:rPr>
          <w:rFonts w:ascii="Arial" w:hAnsi="Arial" w:cs="Arial"/>
          <w:sz w:val="24"/>
          <w:szCs w:val="24"/>
          <w:lang w:val="ru-RU"/>
        </w:rPr>
        <w:t xml:space="preserve">до вынесения судебного приговора. </w:t>
      </w:r>
    </w:p>
    <w:p w:rsidR="00985168" w:rsidRDefault="00243B5A" w:rsidP="008A60E6">
      <w:pPr>
        <w:pStyle w:val="a4"/>
        <w:numPr>
          <w:ilvl w:val="0"/>
          <w:numId w:val="39"/>
        </w:numPr>
        <w:jc w:val="both"/>
        <w:rPr>
          <w:rFonts w:ascii="Arial" w:hAnsi="Arial" w:cs="Arial"/>
          <w:sz w:val="24"/>
          <w:szCs w:val="24"/>
          <w:lang w:val="ru-RU"/>
        </w:rPr>
      </w:pPr>
      <w:r w:rsidRPr="00985168">
        <w:rPr>
          <w:rFonts w:ascii="Arial" w:hAnsi="Arial" w:cs="Arial"/>
          <w:sz w:val="24"/>
          <w:szCs w:val="24"/>
          <w:lang w:val="ru-RU"/>
        </w:rPr>
        <w:t>Введение в Уголовный кодекс определения термина «доход, полученный преступным путем».</w:t>
      </w:r>
    </w:p>
    <w:p w:rsidR="00985168" w:rsidRDefault="00E825C1" w:rsidP="008A60E6">
      <w:pPr>
        <w:pStyle w:val="a4"/>
        <w:numPr>
          <w:ilvl w:val="0"/>
          <w:numId w:val="39"/>
        </w:numPr>
        <w:jc w:val="both"/>
        <w:rPr>
          <w:rFonts w:ascii="Arial" w:hAnsi="Arial" w:cs="Arial"/>
          <w:sz w:val="24"/>
          <w:szCs w:val="24"/>
          <w:lang w:val="ru-RU"/>
        </w:rPr>
      </w:pPr>
      <w:r w:rsidRPr="00985168">
        <w:rPr>
          <w:rFonts w:ascii="Arial" w:hAnsi="Arial" w:cs="Arial"/>
          <w:sz w:val="24"/>
          <w:szCs w:val="24"/>
          <w:lang w:val="ru-RU"/>
        </w:rPr>
        <w:t xml:space="preserve">Сокращение предельной ставки </w:t>
      </w:r>
      <w:proofErr w:type="spellStart"/>
      <w:r w:rsidRPr="00985168">
        <w:rPr>
          <w:rFonts w:ascii="Arial" w:hAnsi="Arial" w:cs="Arial"/>
          <w:sz w:val="24"/>
          <w:szCs w:val="24"/>
          <w:lang w:val="ru-RU"/>
        </w:rPr>
        <w:t>штрафа</w:t>
      </w:r>
      <w:r w:rsidR="00293E9A" w:rsidRPr="00985168">
        <w:rPr>
          <w:rFonts w:ascii="Arial" w:hAnsi="Arial" w:cs="Arial"/>
          <w:sz w:val="24"/>
          <w:szCs w:val="24"/>
          <w:lang w:val="ru-RU"/>
        </w:rPr>
        <w:t>на</w:t>
      </w:r>
      <w:proofErr w:type="spellEnd"/>
      <w:r w:rsidR="00293E9A" w:rsidRPr="00985168">
        <w:rPr>
          <w:rFonts w:ascii="Arial" w:hAnsi="Arial" w:cs="Arial"/>
          <w:sz w:val="24"/>
          <w:szCs w:val="24"/>
          <w:lang w:val="ru-RU"/>
        </w:rPr>
        <w:t xml:space="preserve"> юридических </w:t>
      </w:r>
      <w:proofErr w:type="spellStart"/>
      <w:r w:rsidR="00293E9A" w:rsidRPr="00985168">
        <w:rPr>
          <w:rFonts w:ascii="Arial" w:hAnsi="Arial" w:cs="Arial"/>
          <w:sz w:val="24"/>
          <w:szCs w:val="24"/>
          <w:lang w:val="ru-RU"/>
        </w:rPr>
        <w:t>лиц</w:t>
      </w:r>
      <w:r w:rsidR="00B94880" w:rsidRPr="00985168">
        <w:rPr>
          <w:rFonts w:ascii="Arial" w:hAnsi="Arial" w:cs="Arial"/>
          <w:sz w:val="24"/>
          <w:szCs w:val="24"/>
          <w:lang w:val="ru-RU"/>
        </w:rPr>
        <w:t>с</w:t>
      </w:r>
      <w:proofErr w:type="spellEnd"/>
      <w:r w:rsidR="00B94880" w:rsidRPr="00985168">
        <w:rPr>
          <w:rFonts w:ascii="Arial" w:hAnsi="Arial" w:cs="Arial"/>
          <w:sz w:val="24"/>
          <w:szCs w:val="24"/>
          <w:lang w:val="ru-RU"/>
        </w:rPr>
        <w:t xml:space="preserve"> </w:t>
      </w:r>
      <w:r w:rsidRPr="00985168">
        <w:rPr>
          <w:rFonts w:ascii="Arial" w:hAnsi="Arial" w:cs="Arial"/>
          <w:sz w:val="24"/>
          <w:szCs w:val="24"/>
          <w:lang w:val="ru-RU"/>
        </w:rPr>
        <w:t>200 базовых до 20 базовых величин</w:t>
      </w:r>
      <w:r w:rsidR="00293266" w:rsidRPr="00985168">
        <w:rPr>
          <w:rFonts w:ascii="Arial" w:hAnsi="Arial" w:cs="Arial"/>
          <w:sz w:val="24"/>
          <w:szCs w:val="24"/>
          <w:lang w:val="ru-RU"/>
        </w:rPr>
        <w:t xml:space="preserve"> для </w:t>
      </w:r>
      <w:r w:rsidR="00C457F0" w:rsidRPr="00985168">
        <w:rPr>
          <w:rFonts w:ascii="Arial" w:hAnsi="Arial" w:cs="Arial"/>
          <w:sz w:val="24"/>
          <w:szCs w:val="24"/>
          <w:lang w:val="ru-RU"/>
        </w:rPr>
        <w:t xml:space="preserve">субъектов </w:t>
      </w:r>
      <w:r w:rsidR="00293266" w:rsidRPr="00985168">
        <w:rPr>
          <w:rFonts w:ascii="Arial" w:hAnsi="Arial" w:cs="Arial"/>
          <w:sz w:val="24"/>
          <w:szCs w:val="24"/>
          <w:lang w:val="ru-RU"/>
        </w:rPr>
        <w:t xml:space="preserve">малого и среднего </w:t>
      </w:r>
      <w:r w:rsidR="00C457F0" w:rsidRPr="00985168">
        <w:rPr>
          <w:rFonts w:ascii="Arial" w:hAnsi="Arial" w:cs="Arial"/>
          <w:sz w:val="24"/>
          <w:szCs w:val="24"/>
          <w:lang w:val="ru-RU"/>
        </w:rPr>
        <w:t>предпринимательства</w:t>
      </w:r>
      <w:r w:rsidR="00293E9A" w:rsidRPr="00985168">
        <w:rPr>
          <w:rFonts w:ascii="Arial" w:hAnsi="Arial" w:cs="Arial"/>
          <w:sz w:val="24"/>
          <w:szCs w:val="24"/>
          <w:lang w:val="ru-RU"/>
        </w:rPr>
        <w:t>, а штрафов на граждан и индивидуальных предпринимателей – до уровня, не превышающего 1/3 его среднемесячного заработка (дохода)</w:t>
      </w:r>
      <w:r w:rsidR="00293266" w:rsidRPr="00985168">
        <w:rPr>
          <w:rFonts w:ascii="Arial" w:hAnsi="Arial" w:cs="Arial"/>
          <w:sz w:val="24"/>
          <w:szCs w:val="24"/>
          <w:lang w:val="ru-RU"/>
        </w:rPr>
        <w:t xml:space="preserve">. </w:t>
      </w:r>
    </w:p>
    <w:p w:rsidR="00E825C1" w:rsidRPr="00985168" w:rsidRDefault="00B9620B" w:rsidP="008A60E6">
      <w:pPr>
        <w:pStyle w:val="a4"/>
        <w:numPr>
          <w:ilvl w:val="0"/>
          <w:numId w:val="39"/>
        </w:numPr>
        <w:jc w:val="both"/>
        <w:rPr>
          <w:rFonts w:ascii="Arial" w:hAnsi="Arial" w:cs="Arial"/>
          <w:sz w:val="24"/>
          <w:szCs w:val="24"/>
          <w:lang w:val="ru-RU"/>
        </w:rPr>
      </w:pPr>
      <w:r w:rsidRPr="00985168">
        <w:rPr>
          <w:rFonts w:ascii="Arial" w:hAnsi="Arial" w:cs="Arial"/>
          <w:sz w:val="24"/>
          <w:szCs w:val="24"/>
          <w:lang w:val="ru-RU"/>
        </w:rPr>
        <w:t xml:space="preserve">Установление </w:t>
      </w:r>
      <w:r w:rsidR="008F6431" w:rsidRPr="00985168">
        <w:rPr>
          <w:rFonts w:ascii="Arial" w:hAnsi="Arial" w:cs="Arial"/>
          <w:sz w:val="24"/>
          <w:szCs w:val="24"/>
          <w:lang w:val="ru-RU"/>
        </w:rPr>
        <w:t xml:space="preserve">на законодательном уровне </w:t>
      </w:r>
      <w:r w:rsidRPr="00985168">
        <w:rPr>
          <w:rFonts w:ascii="Arial" w:hAnsi="Arial" w:cs="Arial"/>
          <w:sz w:val="24"/>
          <w:szCs w:val="24"/>
          <w:lang w:val="ru-RU"/>
        </w:rPr>
        <w:t xml:space="preserve">чёткого, однозначно трактуемого значения </w:t>
      </w:r>
      <w:r w:rsidR="00E825C1" w:rsidRPr="00985168">
        <w:rPr>
          <w:rFonts w:ascii="Arial" w:hAnsi="Arial" w:cs="Arial"/>
          <w:sz w:val="24"/>
          <w:szCs w:val="24"/>
          <w:lang w:val="ru-RU"/>
        </w:rPr>
        <w:t>терминов</w:t>
      </w:r>
      <w:r w:rsidR="008F6431" w:rsidRPr="00985168">
        <w:rPr>
          <w:rFonts w:ascii="Arial" w:hAnsi="Arial" w:cs="Arial"/>
          <w:sz w:val="24"/>
          <w:szCs w:val="24"/>
          <w:lang w:val="ru-RU"/>
        </w:rPr>
        <w:t xml:space="preserve"> для применения органами </w:t>
      </w:r>
      <w:proofErr w:type="spellStart"/>
      <w:r w:rsidR="008F6431" w:rsidRPr="00985168">
        <w:rPr>
          <w:rFonts w:ascii="Arial" w:hAnsi="Arial" w:cs="Arial"/>
          <w:sz w:val="24"/>
          <w:szCs w:val="24"/>
          <w:lang w:val="ru-RU"/>
        </w:rPr>
        <w:t>госуправления</w:t>
      </w:r>
      <w:proofErr w:type="spellEnd"/>
      <w:r w:rsidR="008F6431" w:rsidRPr="00985168">
        <w:rPr>
          <w:rFonts w:ascii="Arial" w:hAnsi="Arial" w:cs="Arial"/>
          <w:sz w:val="24"/>
          <w:szCs w:val="24"/>
          <w:lang w:val="ru-RU"/>
        </w:rPr>
        <w:t xml:space="preserve"> при осуществлении контрольно</w:t>
      </w:r>
      <w:proofErr w:type="gramStart"/>
      <w:r w:rsidR="008F6431" w:rsidRPr="00985168">
        <w:rPr>
          <w:rFonts w:ascii="Arial" w:hAnsi="Arial" w:cs="Arial"/>
          <w:sz w:val="24"/>
          <w:szCs w:val="24"/>
          <w:lang w:val="ru-RU"/>
        </w:rPr>
        <w:t>й</w:t>
      </w:r>
      <w:r w:rsidR="00293E9A" w:rsidRPr="00985168">
        <w:rPr>
          <w:rFonts w:ascii="Arial" w:hAnsi="Arial" w:cs="Arial"/>
          <w:sz w:val="24"/>
          <w:szCs w:val="24"/>
          <w:lang w:val="ru-RU"/>
        </w:rPr>
        <w:t>(</w:t>
      </w:r>
      <w:proofErr w:type="gramEnd"/>
      <w:r w:rsidR="00293E9A" w:rsidRPr="00985168">
        <w:rPr>
          <w:rFonts w:ascii="Arial" w:hAnsi="Arial" w:cs="Arial"/>
          <w:sz w:val="24"/>
          <w:szCs w:val="24"/>
          <w:lang w:val="ru-RU"/>
        </w:rPr>
        <w:t>надзорной)</w:t>
      </w:r>
      <w:r w:rsidR="008F6431" w:rsidRPr="00985168">
        <w:rPr>
          <w:rFonts w:ascii="Arial" w:hAnsi="Arial" w:cs="Arial"/>
          <w:sz w:val="24"/>
          <w:szCs w:val="24"/>
          <w:lang w:val="ru-RU"/>
        </w:rPr>
        <w:t xml:space="preserve">деятельности: </w:t>
      </w:r>
      <w:r w:rsidR="00E825C1" w:rsidRPr="00985168">
        <w:rPr>
          <w:rFonts w:ascii="Arial" w:hAnsi="Arial" w:cs="Arial"/>
          <w:sz w:val="24"/>
          <w:szCs w:val="24"/>
          <w:lang w:val="ru-RU"/>
        </w:rPr>
        <w:t>«обоснованность затрат», обоснованность повышения цен», «виновные, умышленные действия», «неприятие необходимых мер по надлежащей организации деятельности», «вред государственным или общественным интересам, а также законным интересам граждан».</w:t>
      </w:r>
    </w:p>
    <w:p w:rsidR="00EC08A5" w:rsidRDefault="00EC08A5" w:rsidP="008A60E6">
      <w:pPr>
        <w:pStyle w:val="a4"/>
        <w:numPr>
          <w:ilvl w:val="0"/>
          <w:numId w:val="39"/>
        </w:numPr>
        <w:jc w:val="both"/>
        <w:rPr>
          <w:rFonts w:ascii="Arial" w:hAnsi="Arial" w:cs="Arial"/>
          <w:sz w:val="24"/>
          <w:szCs w:val="24"/>
          <w:lang w:val="ru-RU"/>
        </w:rPr>
      </w:pPr>
      <w:r w:rsidRPr="00EC08A5">
        <w:rPr>
          <w:rFonts w:ascii="Arial" w:hAnsi="Arial" w:cs="Arial"/>
          <w:sz w:val="24"/>
          <w:szCs w:val="24"/>
          <w:lang w:val="ru-RU"/>
        </w:rPr>
        <w:t>Перенос в категорию дел частного обвинения уголовных дел по преступлениям, предусмотренным в статьях 209-212, 216, 424-427 УК, если они совершены индивидуальным предпринимателем, а равно руководителем, членом органа управления коммерческой организации в связи с осуществлением ими предпринимательской деятельности.</w:t>
      </w:r>
    </w:p>
    <w:p w:rsidR="00396C83" w:rsidRDefault="00396C83" w:rsidP="00396C83">
      <w:pPr>
        <w:pStyle w:val="a4"/>
        <w:numPr>
          <w:ilvl w:val="0"/>
          <w:numId w:val="39"/>
        </w:numPr>
        <w:jc w:val="both"/>
        <w:rPr>
          <w:rFonts w:ascii="Arial" w:hAnsi="Arial" w:cs="Arial"/>
          <w:sz w:val="24"/>
          <w:szCs w:val="24"/>
          <w:lang w:val="ru-RU"/>
        </w:rPr>
      </w:pPr>
      <w:proofErr w:type="gramStart"/>
      <w:r w:rsidRPr="00396C83">
        <w:rPr>
          <w:rFonts w:ascii="Arial" w:hAnsi="Arial" w:cs="Arial"/>
          <w:sz w:val="24"/>
          <w:szCs w:val="24"/>
          <w:lang w:val="ru-RU"/>
        </w:rPr>
        <w:t xml:space="preserve">Повышение пороговых значений для привлечения к уголовной ответственности по статьям 231 (уклонение от уплаты таможенных платежей) - 4000 базовых величин для крупного размера, 243 (уклонение от уплаты сумм налогов, сборов) УК - 2500 базовых величин для крупного размера и 5000 базовых величин для особо крупного размера; исключение наказания в виде лишения свободы из санкций статей 231 и 243. </w:t>
      </w:r>
      <w:proofErr w:type="gramEnd"/>
    </w:p>
    <w:p w:rsidR="00985168" w:rsidRPr="00985168" w:rsidRDefault="00985168" w:rsidP="00985168">
      <w:pPr>
        <w:jc w:val="both"/>
        <w:rPr>
          <w:rFonts w:ascii="Arial" w:hAnsi="Arial" w:cs="Arial"/>
          <w:sz w:val="24"/>
          <w:szCs w:val="24"/>
          <w:lang w:val="ru-RU"/>
        </w:rPr>
      </w:pPr>
    </w:p>
    <w:p w:rsidR="00396C83" w:rsidRPr="00116A39" w:rsidRDefault="00396C83" w:rsidP="00396C83">
      <w:pPr>
        <w:pStyle w:val="a4"/>
        <w:numPr>
          <w:ilvl w:val="0"/>
          <w:numId w:val="39"/>
        </w:numPr>
        <w:jc w:val="both"/>
        <w:rPr>
          <w:rFonts w:ascii="Arial" w:hAnsi="Arial" w:cs="Arial"/>
          <w:sz w:val="24"/>
          <w:szCs w:val="24"/>
          <w:lang w:val="ru-RU"/>
        </w:rPr>
      </w:pPr>
      <w:r w:rsidRPr="00396C83">
        <w:rPr>
          <w:rFonts w:ascii="Arial" w:hAnsi="Arial" w:cs="Arial"/>
          <w:sz w:val="24"/>
          <w:szCs w:val="24"/>
          <w:lang w:val="ru-RU"/>
        </w:rPr>
        <w:lastRenderedPageBreak/>
        <w:t>Введение в Уголовный кодекс института уголовного проступка с применением его, в том числе, в отношении подпадающих под УК правонарушений в экономической сфере.</w:t>
      </w:r>
    </w:p>
    <w:p w:rsidR="00116A39" w:rsidRPr="00116A39" w:rsidRDefault="00116A39" w:rsidP="00396C83">
      <w:pPr>
        <w:pStyle w:val="a4"/>
        <w:numPr>
          <w:ilvl w:val="0"/>
          <w:numId w:val="39"/>
        </w:numPr>
        <w:jc w:val="both"/>
        <w:rPr>
          <w:rFonts w:ascii="Arial" w:hAnsi="Arial" w:cs="Arial"/>
          <w:sz w:val="24"/>
          <w:szCs w:val="24"/>
          <w:lang w:val="ru-RU"/>
        </w:rPr>
      </w:pPr>
      <w:r w:rsidRPr="00116A39">
        <w:rPr>
          <w:rFonts w:ascii="Arial" w:hAnsi="Arial" w:cs="Arial"/>
          <w:sz w:val="24"/>
          <w:szCs w:val="24"/>
          <w:lang w:val="ru-RU"/>
        </w:rPr>
        <w:t xml:space="preserve">Исключение из КоАП п.4. ст.12.17 «Нарушение правил торговли и оказания услуг населению» или законодательно определить термин «не соответствующих действительности документов» при применении пункта 4 статьи 12.17 КоАП, исключив возможность применения конфискации имущества по данной статье у добросовестных приобретателей. </w:t>
      </w:r>
    </w:p>
    <w:p w:rsidR="00396C83" w:rsidRDefault="00396C83" w:rsidP="00396C83">
      <w:pPr>
        <w:pStyle w:val="a4"/>
        <w:numPr>
          <w:ilvl w:val="0"/>
          <w:numId w:val="39"/>
        </w:numPr>
        <w:jc w:val="both"/>
        <w:rPr>
          <w:rFonts w:ascii="Arial" w:hAnsi="Arial" w:cs="Arial"/>
          <w:sz w:val="24"/>
          <w:szCs w:val="24"/>
          <w:lang w:val="ru-RU"/>
        </w:rPr>
      </w:pPr>
      <w:r w:rsidRPr="00396C83">
        <w:rPr>
          <w:rFonts w:ascii="Arial" w:hAnsi="Arial" w:cs="Arial"/>
          <w:sz w:val="24"/>
          <w:szCs w:val="24"/>
          <w:lang w:val="ru-RU"/>
        </w:rPr>
        <w:t>Уменьшение санкций п.3. ст.11.4 КоАП (операции с драгоценными металлами и камнями): штрафа в размере от пяти до пятидесяти базовых величин, а на индивидуального предпринимателя или юридическое лицо - от пяти до пятидесяти базовых величин.</w:t>
      </w:r>
    </w:p>
    <w:p w:rsidR="00985168" w:rsidRPr="00985168" w:rsidRDefault="00985168" w:rsidP="00985168">
      <w:pPr>
        <w:pStyle w:val="a4"/>
        <w:numPr>
          <w:ilvl w:val="0"/>
          <w:numId w:val="39"/>
        </w:numPr>
        <w:jc w:val="both"/>
        <w:rPr>
          <w:rFonts w:ascii="Arial" w:hAnsi="Arial" w:cs="Arial"/>
          <w:sz w:val="24"/>
          <w:szCs w:val="24"/>
          <w:lang w:val="ru-RU"/>
        </w:rPr>
      </w:pPr>
      <w:r w:rsidRPr="00985168">
        <w:rPr>
          <w:rFonts w:ascii="Arial" w:hAnsi="Arial" w:cs="Arial"/>
          <w:sz w:val="24"/>
          <w:szCs w:val="24"/>
          <w:lang w:val="ru-RU"/>
        </w:rPr>
        <w:t>Проведение амнистии капитала.</w:t>
      </w:r>
    </w:p>
    <w:p w:rsidR="00985168" w:rsidRPr="00985168" w:rsidRDefault="00985168" w:rsidP="00985168">
      <w:pPr>
        <w:pStyle w:val="a4"/>
        <w:numPr>
          <w:ilvl w:val="0"/>
          <w:numId w:val="39"/>
        </w:numPr>
        <w:jc w:val="both"/>
        <w:rPr>
          <w:rFonts w:ascii="Arial" w:hAnsi="Arial" w:cs="Arial"/>
          <w:sz w:val="24"/>
          <w:szCs w:val="24"/>
          <w:lang w:val="ru-RU"/>
        </w:rPr>
      </w:pPr>
      <w:r w:rsidRPr="00985168">
        <w:rPr>
          <w:rFonts w:ascii="Arial" w:hAnsi="Arial" w:cs="Arial"/>
          <w:sz w:val="24"/>
          <w:szCs w:val="24"/>
          <w:lang w:val="ru-RU"/>
        </w:rPr>
        <w:t>Проведение амнистии осужденных за совершение экономических преступлений.</w:t>
      </w:r>
    </w:p>
    <w:p w:rsidR="00985168" w:rsidRPr="00396C83" w:rsidRDefault="00985168" w:rsidP="00985168">
      <w:pPr>
        <w:pStyle w:val="a4"/>
        <w:ind w:left="360"/>
        <w:jc w:val="both"/>
        <w:rPr>
          <w:rFonts w:ascii="Arial" w:hAnsi="Arial" w:cs="Arial"/>
          <w:sz w:val="24"/>
          <w:szCs w:val="24"/>
          <w:lang w:val="ru-RU"/>
        </w:rPr>
      </w:pPr>
    </w:p>
    <w:p w:rsidR="006329BF" w:rsidRDefault="006329BF" w:rsidP="00FC664C">
      <w:pPr>
        <w:pStyle w:val="a3"/>
        <w:jc w:val="both"/>
        <w:rPr>
          <w:rFonts w:ascii="Arial" w:hAnsi="Arial" w:cs="Arial"/>
          <w:b/>
          <w:sz w:val="24"/>
          <w:szCs w:val="24"/>
          <w:lang w:val="ru-RU"/>
        </w:rPr>
      </w:pPr>
      <w:r w:rsidRPr="00FA3B84">
        <w:rPr>
          <w:rFonts w:ascii="Arial" w:hAnsi="Arial" w:cs="Arial"/>
          <w:b/>
          <w:sz w:val="24"/>
          <w:szCs w:val="24"/>
          <w:lang w:val="ru-RU"/>
        </w:rPr>
        <w:t xml:space="preserve">4. Налоговая конкурентоспособность </w:t>
      </w:r>
    </w:p>
    <w:p w:rsidR="0095303D" w:rsidRPr="00FA3B84" w:rsidRDefault="0095303D" w:rsidP="00FC664C">
      <w:pPr>
        <w:pStyle w:val="a3"/>
        <w:jc w:val="both"/>
        <w:rPr>
          <w:rFonts w:ascii="Arial" w:hAnsi="Arial" w:cs="Arial"/>
          <w:b/>
          <w:sz w:val="24"/>
          <w:szCs w:val="24"/>
          <w:lang w:val="ru-RU"/>
        </w:rPr>
      </w:pPr>
    </w:p>
    <w:p w:rsidR="00372959" w:rsidRPr="000A4D18" w:rsidRDefault="00CF6EA1" w:rsidP="002B034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 xml:space="preserve">Приравнивание отчислений </w:t>
      </w:r>
      <w:proofErr w:type="spellStart"/>
      <w:r w:rsidR="00293E9A" w:rsidRPr="006A6287">
        <w:rPr>
          <w:rFonts w:ascii="Arial" w:hAnsi="Arial" w:cs="Arial"/>
          <w:sz w:val="24"/>
          <w:szCs w:val="24"/>
          <w:lang w:val="ru-RU"/>
        </w:rPr>
        <w:t>в</w:t>
      </w:r>
      <w:r w:rsidRPr="000A4D18">
        <w:rPr>
          <w:rFonts w:ascii="Arial" w:hAnsi="Arial" w:cs="Arial"/>
          <w:sz w:val="24"/>
          <w:szCs w:val="24"/>
          <w:lang w:val="ru-RU"/>
        </w:rPr>
        <w:t>ФСЗН</w:t>
      </w:r>
      <w:proofErr w:type="spellEnd"/>
      <w:r w:rsidRPr="000A4D18">
        <w:rPr>
          <w:rFonts w:ascii="Arial" w:hAnsi="Arial" w:cs="Arial"/>
          <w:sz w:val="24"/>
          <w:szCs w:val="24"/>
          <w:lang w:val="ru-RU"/>
        </w:rPr>
        <w:t xml:space="preserve"> к налогам и с</w:t>
      </w:r>
      <w:r w:rsidR="00372959" w:rsidRPr="000A4D18">
        <w:rPr>
          <w:rFonts w:ascii="Arial" w:hAnsi="Arial" w:cs="Arial"/>
          <w:sz w:val="24"/>
          <w:szCs w:val="24"/>
          <w:lang w:val="ru-RU"/>
        </w:rPr>
        <w:t>нижение налоговой нагрузки для субъектов хозяйствования.</w:t>
      </w:r>
    </w:p>
    <w:p w:rsidR="0025378F" w:rsidRPr="000A4D18" w:rsidRDefault="00372959" w:rsidP="002B034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Отмена повышающих коэффициентов к базовым ставкам налога на недвижимость, земельного  налога, а</w:t>
      </w:r>
      <w:r w:rsidR="0025378F" w:rsidRPr="000A4D18">
        <w:rPr>
          <w:rFonts w:ascii="Arial" w:hAnsi="Arial" w:cs="Arial"/>
          <w:sz w:val="24"/>
          <w:szCs w:val="24"/>
          <w:lang w:val="ru-RU"/>
        </w:rPr>
        <w:t xml:space="preserve"> также арендной платы на землю.</w:t>
      </w:r>
    </w:p>
    <w:p w:rsidR="00420C1D" w:rsidRPr="00DF0B6D" w:rsidRDefault="00420C1D" w:rsidP="002B0344">
      <w:pPr>
        <w:pStyle w:val="a3"/>
        <w:numPr>
          <w:ilvl w:val="0"/>
          <w:numId w:val="39"/>
        </w:numPr>
        <w:jc w:val="both"/>
        <w:rPr>
          <w:rFonts w:ascii="Arial" w:hAnsi="Arial" w:cs="Arial"/>
          <w:sz w:val="24"/>
          <w:szCs w:val="24"/>
          <w:lang w:val="ru-RU"/>
        </w:rPr>
      </w:pPr>
      <w:r w:rsidRPr="00DF0B6D">
        <w:rPr>
          <w:rFonts w:ascii="Arial" w:hAnsi="Arial" w:cs="Arial"/>
          <w:sz w:val="24"/>
          <w:szCs w:val="24"/>
          <w:lang w:val="ru-RU"/>
        </w:rPr>
        <w:t>Исключение повышающ</w:t>
      </w:r>
      <w:r w:rsidR="00DF0B6D">
        <w:rPr>
          <w:rFonts w:ascii="Arial" w:hAnsi="Arial" w:cs="Arial"/>
          <w:sz w:val="24"/>
          <w:szCs w:val="24"/>
          <w:lang w:val="ru-RU"/>
        </w:rPr>
        <w:t xml:space="preserve">его </w:t>
      </w:r>
      <w:r w:rsidRPr="00DF0B6D">
        <w:rPr>
          <w:rFonts w:ascii="Arial" w:hAnsi="Arial" w:cs="Arial"/>
          <w:sz w:val="24"/>
          <w:szCs w:val="24"/>
          <w:lang w:val="ru-RU"/>
        </w:rPr>
        <w:t>коэффициент</w:t>
      </w:r>
      <w:r w:rsidR="00DF0B6D">
        <w:rPr>
          <w:rFonts w:ascii="Arial" w:hAnsi="Arial" w:cs="Arial"/>
          <w:sz w:val="24"/>
          <w:szCs w:val="24"/>
          <w:lang w:val="ru-RU"/>
        </w:rPr>
        <w:t>а</w:t>
      </w:r>
      <w:r w:rsidRPr="00DF0B6D">
        <w:rPr>
          <w:rFonts w:ascii="Arial" w:hAnsi="Arial" w:cs="Arial"/>
          <w:sz w:val="24"/>
          <w:szCs w:val="24"/>
          <w:lang w:val="ru-RU"/>
        </w:rPr>
        <w:t xml:space="preserve"> «10» по налогу на недвижимость, землю и экологическому налогу.</w:t>
      </w:r>
    </w:p>
    <w:p w:rsidR="00504456" w:rsidRPr="000A4D18" w:rsidRDefault="00372959" w:rsidP="002B034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Отмена отсрочки принятия ввозного НДС к вычету по импортируемым товарам.</w:t>
      </w:r>
    </w:p>
    <w:p w:rsidR="00420C1D" w:rsidRPr="000A4D18" w:rsidRDefault="00420C1D" w:rsidP="002B034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Поэтапное сокращение сроков возврата сумм НДС по инвестиционным товарам, не принятых к вычету в году их приобретения.</w:t>
      </w:r>
    </w:p>
    <w:p w:rsidR="00420C1D" w:rsidRPr="000A4D18" w:rsidRDefault="00420C1D" w:rsidP="002B034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 xml:space="preserve">Отмена льготы по уплате НДС при реализации лесоматериалов лесхозами по их лесохозяйственной деятельности, создание равных налоговых режимов на рынке лесозаготовки для организаций всех форм собственности. </w:t>
      </w:r>
    </w:p>
    <w:p w:rsidR="00C83A2E" w:rsidRDefault="00420C1D" w:rsidP="002B0344">
      <w:pPr>
        <w:pStyle w:val="a3"/>
        <w:numPr>
          <w:ilvl w:val="0"/>
          <w:numId w:val="39"/>
        </w:numPr>
        <w:jc w:val="both"/>
        <w:rPr>
          <w:rFonts w:ascii="Arial" w:hAnsi="Arial" w:cs="Arial"/>
          <w:sz w:val="24"/>
          <w:szCs w:val="24"/>
          <w:lang w:val="ru-RU"/>
        </w:rPr>
      </w:pPr>
      <w:r w:rsidRPr="00C83A2E">
        <w:rPr>
          <w:rFonts w:ascii="Arial" w:hAnsi="Arial" w:cs="Arial"/>
          <w:sz w:val="24"/>
          <w:szCs w:val="24"/>
          <w:lang w:val="ru-RU"/>
        </w:rPr>
        <w:t xml:space="preserve">Установление единого критерия применения упрощенной системы налогообложения в </w:t>
      </w:r>
      <w:r w:rsidRPr="006A6287">
        <w:rPr>
          <w:rFonts w:ascii="Arial" w:hAnsi="Arial" w:cs="Arial"/>
          <w:sz w:val="24"/>
          <w:szCs w:val="24"/>
          <w:lang w:val="ru-RU"/>
        </w:rPr>
        <w:t xml:space="preserve">размере </w:t>
      </w:r>
      <w:r w:rsidR="00291C0F">
        <w:rPr>
          <w:rFonts w:ascii="Arial" w:hAnsi="Arial" w:cs="Arial"/>
          <w:sz w:val="24"/>
          <w:szCs w:val="24"/>
          <w:lang w:val="ru-RU"/>
        </w:rPr>
        <w:t xml:space="preserve">два миллиона </w:t>
      </w:r>
      <w:r w:rsidR="006A6287">
        <w:rPr>
          <w:rFonts w:ascii="Arial" w:hAnsi="Arial" w:cs="Arial"/>
          <w:sz w:val="24"/>
          <w:szCs w:val="24"/>
          <w:lang w:val="ru-RU"/>
        </w:rPr>
        <w:t>рублей</w:t>
      </w:r>
      <w:r w:rsidR="009F2D04">
        <w:rPr>
          <w:rFonts w:ascii="Arial" w:hAnsi="Arial" w:cs="Arial"/>
          <w:sz w:val="24"/>
          <w:szCs w:val="24"/>
          <w:lang w:val="ru-RU"/>
        </w:rPr>
        <w:t>.</w:t>
      </w:r>
    </w:p>
    <w:p w:rsidR="00504456" w:rsidRPr="00C83A2E" w:rsidRDefault="00504456" w:rsidP="002B0344">
      <w:pPr>
        <w:pStyle w:val="a3"/>
        <w:numPr>
          <w:ilvl w:val="0"/>
          <w:numId w:val="39"/>
        </w:numPr>
        <w:jc w:val="both"/>
        <w:rPr>
          <w:rFonts w:ascii="Arial" w:hAnsi="Arial" w:cs="Arial"/>
          <w:sz w:val="24"/>
          <w:szCs w:val="24"/>
          <w:lang w:val="ru-RU"/>
        </w:rPr>
      </w:pPr>
      <w:r w:rsidRPr="00C83A2E">
        <w:rPr>
          <w:rFonts w:ascii="Arial" w:hAnsi="Arial" w:cs="Arial"/>
          <w:sz w:val="24"/>
          <w:szCs w:val="24"/>
          <w:lang w:val="ru-RU"/>
        </w:rPr>
        <w:t xml:space="preserve">Отмена ограничений по использованию упрощенной системы налогообложения организациям, </w:t>
      </w:r>
      <w:r w:rsidRPr="006A6287">
        <w:rPr>
          <w:rFonts w:ascii="Arial" w:hAnsi="Arial" w:cs="Arial"/>
          <w:sz w:val="24"/>
          <w:szCs w:val="24"/>
          <w:lang w:val="ru-RU"/>
        </w:rPr>
        <w:t>25</w:t>
      </w:r>
      <w:r w:rsidR="0042277D" w:rsidRPr="006A6287">
        <w:rPr>
          <w:rFonts w:ascii="Arial" w:hAnsi="Arial" w:cs="Arial"/>
          <w:sz w:val="24"/>
          <w:szCs w:val="24"/>
          <w:lang w:val="ru-RU"/>
        </w:rPr>
        <w:t xml:space="preserve">и более </w:t>
      </w:r>
      <w:r w:rsidR="007B3772">
        <w:rPr>
          <w:rFonts w:ascii="Arial" w:hAnsi="Arial" w:cs="Arial"/>
          <w:sz w:val="24"/>
          <w:szCs w:val="24"/>
          <w:lang w:val="ru-RU"/>
        </w:rPr>
        <w:t xml:space="preserve">процентов </w:t>
      </w:r>
      <w:r w:rsidRPr="00C83A2E">
        <w:rPr>
          <w:rFonts w:ascii="Arial" w:hAnsi="Arial" w:cs="Arial"/>
          <w:sz w:val="24"/>
          <w:szCs w:val="24"/>
          <w:lang w:val="ru-RU"/>
        </w:rPr>
        <w:t xml:space="preserve">уставного </w:t>
      </w:r>
      <w:proofErr w:type="gramStart"/>
      <w:r w:rsidRPr="00C83A2E">
        <w:rPr>
          <w:rFonts w:ascii="Arial" w:hAnsi="Arial" w:cs="Arial"/>
          <w:sz w:val="24"/>
          <w:szCs w:val="24"/>
          <w:lang w:val="ru-RU"/>
        </w:rPr>
        <w:t>капитала</w:t>
      </w:r>
      <w:proofErr w:type="gramEnd"/>
      <w:r w:rsidRPr="00C83A2E">
        <w:rPr>
          <w:rFonts w:ascii="Arial" w:hAnsi="Arial" w:cs="Arial"/>
          <w:sz w:val="24"/>
          <w:szCs w:val="24"/>
          <w:lang w:val="ru-RU"/>
        </w:rPr>
        <w:t xml:space="preserve"> которых прин</w:t>
      </w:r>
      <w:r w:rsidR="00A72651" w:rsidRPr="00C83A2E">
        <w:rPr>
          <w:rFonts w:ascii="Arial" w:hAnsi="Arial" w:cs="Arial"/>
          <w:sz w:val="24"/>
          <w:szCs w:val="24"/>
          <w:lang w:val="ru-RU"/>
        </w:rPr>
        <w:t>адлежит юридическим лицам.</w:t>
      </w:r>
    </w:p>
    <w:p w:rsidR="00504456" w:rsidRPr="000A4D18" w:rsidRDefault="00504456" w:rsidP="002B034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 xml:space="preserve">Исключение из налоговой базы </w:t>
      </w:r>
      <w:r w:rsidR="00E26EB8">
        <w:rPr>
          <w:rFonts w:ascii="Arial" w:hAnsi="Arial" w:cs="Arial"/>
          <w:sz w:val="24"/>
          <w:szCs w:val="24"/>
          <w:lang w:val="ru-RU"/>
        </w:rPr>
        <w:t xml:space="preserve">арендодателя </w:t>
      </w:r>
      <w:r w:rsidRPr="000A4D18">
        <w:rPr>
          <w:rFonts w:ascii="Arial" w:hAnsi="Arial" w:cs="Arial"/>
          <w:sz w:val="24"/>
          <w:szCs w:val="24"/>
          <w:lang w:val="ru-RU"/>
        </w:rPr>
        <w:t>сумм, коммунальных</w:t>
      </w:r>
      <w:r w:rsidR="00985168">
        <w:rPr>
          <w:rFonts w:ascii="Arial" w:hAnsi="Arial" w:cs="Arial"/>
          <w:sz w:val="24"/>
          <w:szCs w:val="24"/>
          <w:lang w:val="ru-RU"/>
        </w:rPr>
        <w:t xml:space="preserve"> </w:t>
      </w:r>
      <w:r w:rsidR="0042277D" w:rsidRPr="006A6287">
        <w:rPr>
          <w:rFonts w:ascii="Arial" w:hAnsi="Arial" w:cs="Arial"/>
          <w:sz w:val="24"/>
          <w:szCs w:val="24"/>
          <w:lang w:val="ru-RU"/>
        </w:rPr>
        <w:t xml:space="preserve">и эксплуатационных </w:t>
      </w:r>
      <w:r w:rsidRPr="000A4D18">
        <w:rPr>
          <w:rFonts w:ascii="Arial" w:hAnsi="Arial" w:cs="Arial"/>
          <w:sz w:val="24"/>
          <w:szCs w:val="24"/>
          <w:lang w:val="ru-RU"/>
        </w:rPr>
        <w:t>расходов, возмещаемых аренд</w:t>
      </w:r>
      <w:r w:rsidR="00E26EB8">
        <w:rPr>
          <w:rFonts w:ascii="Arial" w:hAnsi="Arial" w:cs="Arial"/>
          <w:sz w:val="24"/>
          <w:szCs w:val="24"/>
          <w:lang w:val="ru-RU"/>
        </w:rPr>
        <w:t>атором</w:t>
      </w:r>
      <w:r w:rsidRPr="000A4D18">
        <w:rPr>
          <w:rFonts w:ascii="Arial" w:hAnsi="Arial" w:cs="Arial"/>
          <w:sz w:val="24"/>
          <w:szCs w:val="24"/>
          <w:lang w:val="ru-RU"/>
        </w:rPr>
        <w:t>, не включенных в арендную плату и не являющихся услугами собственного производства для организаций и индивидуальных предпринимателей, применяющих упрощенную систему налогообложения.</w:t>
      </w:r>
    </w:p>
    <w:p w:rsidR="00504456" w:rsidRPr="000A4D18" w:rsidRDefault="00504456" w:rsidP="002B034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 xml:space="preserve">Обеспечение снижения пенсионной страховой нагрузки на нанимателей путем перераспределения обязательных социальных отчислений между работодателем и наёмным работником. </w:t>
      </w:r>
    </w:p>
    <w:p w:rsidR="00504456" w:rsidRPr="00FA3B84" w:rsidRDefault="00504456" w:rsidP="002B0344">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 xml:space="preserve">Законодательное установление предельного размера взносов по обязательному страхованию от несчастных случаев на производстве и профессиональных заболеваний </w:t>
      </w:r>
      <w:r w:rsidR="0042277D" w:rsidRPr="006A6287">
        <w:rPr>
          <w:rFonts w:ascii="Arial" w:hAnsi="Arial" w:cs="Arial"/>
          <w:sz w:val="24"/>
          <w:szCs w:val="24"/>
          <w:lang w:val="ru-RU"/>
        </w:rPr>
        <w:t>Б</w:t>
      </w:r>
      <w:r w:rsidRPr="006A6287">
        <w:rPr>
          <w:rFonts w:ascii="Arial" w:hAnsi="Arial" w:cs="Arial"/>
          <w:sz w:val="24"/>
          <w:szCs w:val="24"/>
          <w:lang w:val="ru-RU"/>
        </w:rPr>
        <w:t>РУ</w:t>
      </w:r>
      <w:r w:rsidR="0042277D" w:rsidRPr="006A6287">
        <w:rPr>
          <w:rFonts w:ascii="Arial" w:hAnsi="Arial" w:cs="Arial"/>
          <w:sz w:val="24"/>
          <w:szCs w:val="24"/>
          <w:lang w:val="ru-RU"/>
        </w:rPr>
        <w:t>С</w:t>
      </w:r>
      <w:r w:rsidRPr="006A6287">
        <w:rPr>
          <w:rFonts w:ascii="Arial" w:hAnsi="Arial" w:cs="Arial"/>
          <w:sz w:val="24"/>
          <w:szCs w:val="24"/>
          <w:lang w:val="ru-RU"/>
        </w:rPr>
        <w:t xml:space="preserve">П </w:t>
      </w:r>
      <w:r w:rsidR="0042277D" w:rsidRPr="006A6287">
        <w:rPr>
          <w:rFonts w:ascii="Arial" w:hAnsi="Arial" w:cs="Arial"/>
          <w:sz w:val="24"/>
          <w:szCs w:val="24"/>
          <w:lang w:val="ru-RU"/>
        </w:rPr>
        <w:t>«</w:t>
      </w:r>
      <w:proofErr w:type="spellStart"/>
      <w:r w:rsidRPr="006A6287">
        <w:rPr>
          <w:rFonts w:ascii="Arial" w:hAnsi="Arial" w:cs="Arial"/>
          <w:sz w:val="24"/>
          <w:szCs w:val="24"/>
          <w:lang w:val="ru-RU"/>
        </w:rPr>
        <w:t>Белгосстрах</w:t>
      </w:r>
      <w:proofErr w:type="spellEnd"/>
      <w:r w:rsidR="0042277D" w:rsidRPr="006A6287">
        <w:rPr>
          <w:rFonts w:ascii="Arial" w:hAnsi="Arial" w:cs="Arial"/>
          <w:sz w:val="24"/>
          <w:szCs w:val="24"/>
          <w:lang w:val="ru-RU"/>
        </w:rPr>
        <w:t>»</w:t>
      </w:r>
      <w:r w:rsidR="00985168">
        <w:rPr>
          <w:rFonts w:ascii="Arial" w:hAnsi="Arial" w:cs="Arial"/>
          <w:sz w:val="24"/>
          <w:szCs w:val="24"/>
          <w:lang w:val="ru-RU"/>
        </w:rPr>
        <w:t xml:space="preserve"> </w:t>
      </w:r>
      <w:bookmarkStart w:id="0" w:name="_GoBack"/>
      <w:bookmarkEnd w:id="0"/>
      <w:r w:rsidRPr="00FA3B84">
        <w:rPr>
          <w:rFonts w:ascii="Arial" w:hAnsi="Arial" w:cs="Arial"/>
          <w:sz w:val="24"/>
          <w:szCs w:val="24"/>
          <w:lang w:val="ru-RU"/>
        </w:rPr>
        <w:t xml:space="preserve">в размере 0,1% от фонда оплаты труда для организаций и ИП, не </w:t>
      </w:r>
      <w:r w:rsidRPr="00FA3B84">
        <w:rPr>
          <w:rFonts w:ascii="Arial" w:hAnsi="Arial" w:cs="Arial"/>
          <w:sz w:val="24"/>
          <w:szCs w:val="24"/>
          <w:lang w:val="ru-RU"/>
        </w:rPr>
        <w:lastRenderedPageBreak/>
        <w:t xml:space="preserve">имевших в прошлом периоде страховых случаев. </w:t>
      </w:r>
      <w:r w:rsidR="00CF6EA1" w:rsidRPr="00FA3B84">
        <w:rPr>
          <w:rFonts w:ascii="Arial" w:hAnsi="Arial" w:cs="Arial"/>
          <w:sz w:val="24"/>
          <w:szCs w:val="24"/>
          <w:lang w:val="ru-RU"/>
        </w:rPr>
        <w:t xml:space="preserve">Отмена штрафных санкций за несвоевременное представление отчетности в </w:t>
      </w:r>
      <w:r w:rsidR="0042277D" w:rsidRPr="006A6287">
        <w:rPr>
          <w:rFonts w:ascii="Arial" w:hAnsi="Arial" w:cs="Arial"/>
          <w:sz w:val="24"/>
          <w:szCs w:val="24"/>
          <w:lang w:val="ru-RU"/>
        </w:rPr>
        <w:t>БРУСП</w:t>
      </w:r>
      <w:r w:rsidR="00CF6EA1" w:rsidRPr="00FA3B84">
        <w:rPr>
          <w:rFonts w:ascii="Arial" w:hAnsi="Arial" w:cs="Arial"/>
          <w:sz w:val="24"/>
          <w:szCs w:val="24"/>
          <w:lang w:val="ru-RU"/>
        </w:rPr>
        <w:t xml:space="preserve"> «</w:t>
      </w:r>
      <w:proofErr w:type="spellStart"/>
      <w:r w:rsidR="00CF6EA1" w:rsidRPr="00FA3B84">
        <w:rPr>
          <w:rFonts w:ascii="Arial" w:hAnsi="Arial" w:cs="Arial"/>
          <w:sz w:val="24"/>
          <w:szCs w:val="24"/>
          <w:lang w:val="ru-RU"/>
        </w:rPr>
        <w:t>Белгосстрах</w:t>
      </w:r>
      <w:proofErr w:type="spellEnd"/>
      <w:r w:rsidR="00CF6EA1" w:rsidRPr="00FA3B84">
        <w:rPr>
          <w:rFonts w:ascii="Arial" w:hAnsi="Arial" w:cs="Arial"/>
          <w:sz w:val="24"/>
          <w:szCs w:val="24"/>
          <w:lang w:val="ru-RU"/>
        </w:rPr>
        <w:t xml:space="preserve">». </w:t>
      </w:r>
      <w:r w:rsidR="00627BE9" w:rsidRPr="006A6287">
        <w:rPr>
          <w:rFonts w:ascii="Arial" w:hAnsi="Arial" w:cs="Arial"/>
          <w:sz w:val="24"/>
          <w:szCs w:val="24"/>
          <w:lang w:val="ru-RU"/>
        </w:rPr>
        <w:t>Отмена обязанности регистрации в качестве плательщика по указанному страхованию и необходимости предоставления отчетности (в том числе и при их ликвидации) для общественных объединений, у которых отсутствуют штатные и другие оплачиваемые работники</w:t>
      </w:r>
      <w:r w:rsidR="00627BE9">
        <w:rPr>
          <w:rFonts w:ascii="Arial" w:hAnsi="Arial" w:cs="Arial"/>
          <w:color w:val="FF0000"/>
          <w:sz w:val="24"/>
          <w:szCs w:val="24"/>
          <w:lang w:val="ru-RU"/>
        </w:rPr>
        <w:t>.</w:t>
      </w:r>
    </w:p>
    <w:p w:rsidR="00504456" w:rsidRPr="00FA3B84" w:rsidRDefault="00504456" w:rsidP="002B0344">
      <w:pPr>
        <w:pStyle w:val="a3"/>
        <w:numPr>
          <w:ilvl w:val="0"/>
          <w:numId w:val="39"/>
        </w:numPr>
        <w:jc w:val="both"/>
        <w:rPr>
          <w:rFonts w:ascii="Arial" w:hAnsi="Arial" w:cs="Arial"/>
          <w:sz w:val="24"/>
          <w:szCs w:val="24"/>
          <w:lang w:val="ru-RU"/>
        </w:rPr>
      </w:pPr>
      <w:proofErr w:type="gramStart"/>
      <w:r w:rsidRPr="00FA3B84">
        <w:rPr>
          <w:rFonts w:ascii="Arial" w:hAnsi="Arial" w:cs="Arial"/>
          <w:sz w:val="24"/>
          <w:szCs w:val="24"/>
          <w:lang w:val="ru-RU"/>
        </w:rPr>
        <w:t>Отнесение части расходов нанимателя при оплате медицинской помощи для сотрудников непосредственно организации, оказывающей платные медицинские услуги, на затраты по производству и реализации продукции, товаров (работ, услуг), учитываемые при налогообложении, в рамках норматива средств, направляемых нанимателем на добровольное страхование медицинских расходов (5% от фонда заработной платы).</w:t>
      </w:r>
      <w:proofErr w:type="gramEnd"/>
    </w:p>
    <w:p w:rsidR="00F664E7" w:rsidRPr="00420C1D" w:rsidRDefault="00504456" w:rsidP="00FC664C">
      <w:pPr>
        <w:pStyle w:val="a3"/>
        <w:numPr>
          <w:ilvl w:val="0"/>
          <w:numId w:val="39"/>
        </w:numPr>
        <w:jc w:val="both"/>
        <w:rPr>
          <w:rFonts w:ascii="Arial" w:hAnsi="Arial" w:cs="Arial"/>
          <w:sz w:val="24"/>
          <w:szCs w:val="24"/>
          <w:lang w:val="ru-RU"/>
        </w:rPr>
      </w:pPr>
      <w:r w:rsidRPr="00420C1D">
        <w:rPr>
          <w:rFonts w:ascii="Arial" w:hAnsi="Arial" w:cs="Arial"/>
          <w:sz w:val="24"/>
          <w:szCs w:val="24"/>
          <w:lang w:val="ru-RU"/>
        </w:rPr>
        <w:t>Освобождение физических лиц от уплаты подоходного налога с сумм, направленных на медицинскую помощь для себя или близких родственников (социальный вычет).</w:t>
      </w:r>
    </w:p>
    <w:p w:rsidR="00420C1D" w:rsidRDefault="00420C1D" w:rsidP="00FC664C">
      <w:pPr>
        <w:pStyle w:val="a3"/>
        <w:jc w:val="both"/>
        <w:rPr>
          <w:rFonts w:ascii="Arial" w:hAnsi="Arial" w:cs="Arial"/>
          <w:sz w:val="24"/>
          <w:szCs w:val="24"/>
          <w:lang w:val="ru-RU"/>
        </w:rPr>
      </w:pPr>
    </w:p>
    <w:p w:rsidR="006329BF" w:rsidRDefault="006329BF" w:rsidP="00FC664C">
      <w:pPr>
        <w:pStyle w:val="a3"/>
        <w:jc w:val="both"/>
        <w:rPr>
          <w:rFonts w:ascii="Arial" w:hAnsi="Arial" w:cs="Arial"/>
          <w:b/>
          <w:sz w:val="24"/>
          <w:szCs w:val="24"/>
          <w:lang w:val="ru-RU"/>
        </w:rPr>
      </w:pPr>
      <w:r w:rsidRPr="00FA3B84">
        <w:rPr>
          <w:rFonts w:ascii="Arial" w:hAnsi="Arial" w:cs="Arial"/>
          <w:b/>
          <w:sz w:val="24"/>
          <w:szCs w:val="24"/>
          <w:lang w:val="ru-RU"/>
        </w:rPr>
        <w:t>5. Институты инклюзивного развития и роста</w:t>
      </w:r>
      <w:r w:rsidR="00F8260C" w:rsidRPr="00FA3B84">
        <w:rPr>
          <w:rFonts w:ascii="Arial" w:hAnsi="Arial" w:cs="Arial"/>
          <w:b/>
          <w:sz w:val="24"/>
          <w:szCs w:val="24"/>
          <w:lang w:val="ru-RU"/>
        </w:rPr>
        <w:t>: синергия цифровой и традиционной экономики</w:t>
      </w:r>
    </w:p>
    <w:p w:rsidR="0095303D" w:rsidRDefault="0095303D" w:rsidP="00FC664C">
      <w:pPr>
        <w:pStyle w:val="a3"/>
        <w:jc w:val="both"/>
        <w:rPr>
          <w:rFonts w:ascii="Arial" w:hAnsi="Arial" w:cs="Arial"/>
          <w:b/>
          <w:sz w:val="24"/>
          <w:szCs w:val="24"/>
          <w:lang w:val="ru-RU"/>
        </w:rPr>
      </w:pPr>
    </w:p>
    <w:p w:rsidR="00AF24F6" w:rsidRDefault="00AF24F6" w:rsidP="00FC664C">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Разработка и принятие законодательной базы для стимулирования в соответствии с международными стандартами внедрения технологий «интернет вещей», искусственного интеллекта, усиленной и виртуальной реальности, </w:t>
      </w:r>
      <w:r w:rsidR="0015201D">
        <w:rPr>
          <w:rFonts w:ascii="Arial" w:hAnsi="Arial" w:cs="Arial"/>
          <w:sz w:val="24"/>
          <w:szCs w:val="24"/>
          <w:lang w:val="ru-RU"/>
        </w:rPr>
        <w:t xml:space="preserve">машинного обучения, </w:t>
      </w:r>
      <w:r>
        <w:rPr>
          <w:rFonts w:ascii="Arial" w:hAnsi="Arial" w:cs="Arial"/>
          <w:sz w:val="24"/>
          <w:szCs w:val="24"/>
          <w:lang w:val="ru-RU"/>
        </w:rPr>
        <w:t xml:space="preserve">аддитивных технологий, продвинутых роботов, </w:t>
      </w:r>
      <w:proofErr w:type="spellStart"/>
      <w:r>
        <w:rPr>
          <w:rFonts w:ascii="Arial" w:hAnsi="Arial" w:cs="Arial"/>
          <w:sz w:val="24"/>
          <w:szCs w:val="24"/>
          <w:lang w:val="ru-RU"/>
        </w:rPr>
        <w:t>блокчейна</w:t>
      </w:r>
      <w:proofErr w:type="spellEnd"/>
      <w:r>
        <w:rPr>
          <w:rFonts w:ascii="Arial" w:hAnsi="Arial" w:cs="Arial"/>
          <w:sz w:val="24"/>
          <w:szCs w:val="24"/>
          <w:lang w:val="ru-RU"/>
        </w:rPr>
        <w:t xml:space="preserve"> в традиционной экономике</w:t>
      </w:r>
      <w:r w:rsidR="004C01DC">
        <w:rPr>
          <w:rFonts w:ascii="Arial" w:hAnsi="Arial" w:cs="Arial"/>
          <w:sz w:val="24"/>
          <w:szCs w:val="24"/>
          <w:lang w:val="ru-RU"/>
        </w:rPr>
        <w:t>.</w:t>
      </w:r>
    </w:p>
    <w:p w:rsidR="004C01DC" w:rsidRDefault="004C6132" w:rsidP="00FC664C">
      <w:pPr>
        <w:pStyle w:val="a3"/>
        <w:numPr>
          <w:ilvl w:val="0"/>
          <w:numId w:val="39"/>
        </w:numPr>
        <w:jc w:val="both"/>
        <w:rPr>
          <w:rFonts w:ascii="Arial" w:hAnsi="Arial" w:cs="Arial"/>
          <w:sz w:val="24"/>
          <w:szCs w:val="24"/>
          <w:lang w:val="ru-RU"/>
        </w:rPr>
      </w:pPr>
      <w:r>
        <w:rPr>
          <w:rFonts w:ascii="Arial" w:hAnsi="Arial" w:cs="Arial"/>
          <w:sz w:val="24"/>
          <w:szCs w:val="24"/>
          <w:lang w:val="ru-RU"/>
        </w:rPr>
        <w:t>Разработка и принятие законодательной базы для внедрения технологий «умных» энергетических сетей (</w:t>
      </w:r>
      <w:proofErr w:type="spellStart"/>
      <w:r>
        <w:rPr>
          <w:rFonts w:ascii="Arial" w:hAnsi="Arial" w:cs="Arial"/>
          <w:sz w:val="24"/>
          <w:szCs w:val="24"/>
        </w:rPr>
        <w:t>smartgrid</w:t>
      </w:r>
      <w:proofErr w:type="spellEnd"/>
      <w:r w:rsidRPr="004C6132">
        <w:rPr>
          <w:rFonts w:ascii="Arial" w:hAnsi="Arial" w:cs="Arial"/>
          <w:sz w:val="24"/>
          <w:szCs w:val="24"/>
          <w:lang w:val="ru-RU"/>
        </w:rPr>
        <w:t>)</w:t>
      </w:r>
      <w:r>
        <w:rPr>
          <w:rFonts w:ascii="Arial" w:hAnsi="Arial" w:cs="Arial"/>
          <w:sz w:val="24"/>
          <w:szCs w:val="24"/>
          <w:lang w:val="ru-RU"/>
        </w:rPr>
        <w:t xml:space="preserve">, интеграция современных источников генерации электроэнергии в единый энергетический рынок страны. </w:t>
      </w:r>
    </w:p>
    <w:p w:rsidR="004C6132" w:rsidRDefault="00A2463A" w:rsidP="00FC664C">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Принятие </w:t>
      </w:r>
      <w:r w:rsidR="00BC2836">
        <w:rPr>
          <w:rFonts w:ascii="Arial" w:hAnsi="Arial" w:cs="Arial"/>
          <w:sz w:val="24"/>
          <w:szCs w:val="24"/>
          <w:lang w:val="ru-RU"/>
        </w:rPr>
        <w:t xml:space="preserve">законодательной </w:t>
      </w:r>
      <w:r>
        <w:rPr>
          <w:rFonts w:ascii="Arial" w:hAnsi="Arial" w:cs="Arial"/>
          <w:sz w:val="24"/>
          <w:szCs w:val="24"/>
          <w:lang w:val="ru-RU"/>
        </w:rPr>
        <w:t xml:space="preserve">базы </w:t>
      </w:r>
      <w:r w:rsidR="000E24F3">
        <w:rPr>
          <w:rFonts w:ascii="Arial" w:hAnsi="Arial" w:cs="Arial"/>
          <w:sz w:val="24"/>
          <w:szCs w:val="24"/>
          <w:lang w:val="ru-RU"/>
        </w:rPr>
        <w:t xml:space="preserve">для </w:t>
      </w:r>
      <w:r w:rsidR="00BC2836">
        <w:rPr>
          <w:rFonts w:ascii="Arial" w:hAnsi="Arial" w:cs="Arial"/>
          <w:sz w:val="24"/>
          <w:szCs w:val="24"/>
          <w:lang w:val="ru-RU"/>
        </w:rPr>
        <w:t xml:space="preserve">создания и коммерциализации больших данных </w:t>
      </w:r>
      <w:r w:rsidR="00BC2836" w:rsidRPr="00B54195">
        <w:rPr>
          <w:rFonts w:ascii="Arial" w:hAnsi="Arial" w:cs="Arial"/>
          <w:sz w:val="24"/>
          <w:szCs w:val="24"/>
          <w:lang w:val="ru-RU"/>
        </w:rPr>
        <w:t>(</w:t>
      </w:r>
      <w:proofErr w:type="spellStart"/>
      <w:r w:rsidR="00BC2836">
        <w:rPr>
          <w:rFonts w:ascii="Arial" w:hAnsi="Arial" w:cs="Arial"/>
          <w:sz w:val="24"/>
          <w:szCs w:val="24"/>
        </w:rPr>
        <w:t>bigdata</w:t>
      </w:r>
      <w:proofErr w:type="spellEnd"/>
      <w:r w:rsidR="00BC2836" w:rsidRPr="00B54195">
        <w:rPr>
          <w:rFonts w:ascii="Arial" w:hAnsi="Arial" w:cs="Arial"/>
          <w:sz w:val="24"/>
          <w:szCs w:val="24"/>
          <w:lang w:val="ru-RU"/>
        </w:rPr>
        <w:t>)</w:t>
      </w:r>
      <w:r w:rsidR="00EA1852">
        <w:rPr>
          <w:rFonts w:ascii="Arial" w:hAnsi="Arial" w:cs="Arial"/>
          <w:sz w:val="24"/>
          <w:szCs w:val="24"/>
          <w:lang w:val="ru-RU"/>
        </w:rPr>
        <w:t>.</w:t>
      </w:r>
    </w:p>
    <w:p w:rsidR="00BC2836" w:rsidRDefault="00BC2836" w:rsidP="00FC664C">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Создание </w:t>
      </w:r>
      <w:r w:rsidR="00C20F30">
        <w:rPr>
          <w:rFonts w:ascii="Arial" w:hAnsi="Arial" w:cs="Arial"/>
          <w:sz w:val="24"/>
          <w:szCs w:val="24"/>
          <w:lang w:val="ru-RU"/>
        </w:rPr>
        <w:t xml:space="preserve">на базе НАН РБ </w:t>
      </w:r>
      <w:r>
        <w:rPr>
          <w:rFonts w:ascii="Arial" w:hAnsi="Arial" w:cs="Arial"/>
          <w:sz w:val="24"/>
          <w:szCs w:val="24"/>
          <w:lang w:val="ru-RU"/>
        </w:rPr>
        <w:t xml:space="preserve">Центра синергии традиционной и цифровой экономики, </w:t>
      </w:r>
      <w:r w:rsidR="00DC7D0D">
        <w:rPr>
          <w:rFonts w:ascii="Arial" w:hAnsi="Arial" w:cs="Arial"/>
          <w:sz w:val="24"/>
          <w:szCs w:val="24"/>
          <w:lang w:val="ru-RU"/>
        </w:rPr>
        <w:t xml:space="preserve">производство </w:t>
      </w:r>
      <w:r w:rsidR="00AC7D54">
        <w:rPr>
          <w:rFonts w:ascii="Arial" w:hAnsi="Arial" w:cs="Arial"/>
          <w:sz w:val="24"/>
          <w:szCs w:val="24"/>
          <w:lang w:val="ru-RU"/>
        </w:rPr>
        <w:t>информационных, аналитических</w:t>
      </w:r>
      <w:r w:rsidR="00DC7D0D">
        <w:rPr>
          <w:rFonts w:ascii="Arial" w:hAnsi="Arial" w:cs="Arial"/>
          <w:sz w:val="24"/>
          <w:szCs w:val="24"/>
          <w:lang w:val="ru-RU"/>
        </w:rPr>
        <w:t xml:space="preserve"> образовательных материалов, раскрывающих потенциал внедрения традиционной экономикой технологий </w:t>
      </w:r>
      <w:r w:rsidR="00DC7D0D">
        <w:rPr>
          <w:rFonts w:ascii="Arial" w:hAnsi="Arial" w:cs="Arial"/>
          <w:sz w:val="24"/>
          <w:szCs w:val="24"/>
        </w:rPr>
        <w:t>IV</w:t>
      </w:r>
      <w:r w:rsidR="00DC7D0D">
        <w:rPr>
          <w:rFonts w:ascii="Arial" w:hAnsi="Arial" w:cs="Arial"/>
          <w:sz w:val="24"/>
          <w:szCs w:val="24"/>
          <w:lang w:val="ru-RU"/>
        </w:rPr>
        <w:t xml:space="preserve"> промышленной революции.</w:t>
      </w:r>
    </w:p>
    <w:p w:rsidR="00DC7D0D" w:rsidRDefault="000E24F3" w:rsidP="00FC664C">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Освобождение от пошлин и налогов </w:t>
      </w:r>
      <w:r w:rsidR="00E9199B">
        <w:rPr>
          <w:rFonts w:ascii="Arial" w:hAnsi="Arial" w:cs="Arial"/>
          <w:sz w:val="24"/>
          <w:szCs w:val="24"/>
          <w:lang w:val="ru-RU"/>
        </w:rPr>
        <w:t xml:space="preserve">на </w:t>
      </w:r>
      <w:r>
        <w:rPr>
          <w:rFonts w:ascii="Arial" w:hAnsi="Arial" w:cs="Arial"/>
          <w:sz w:val="24"/>
          <w:szCs w:val="24"/>
          <w:lang w:val="ru-RU"/>
        </w:rPr>
        <w:t xml:space="preserve">импорт материальных и нематериальных услуг для внедрения белорусскими субъектами предпринимательской деятельности технологий </w:t>
      </w:r>
      <w:r>
        <w:rPr>
          <w:rFonts w:ascii="Arial" w:hAnsi="Arial" w:cs="Arial"/>
          <w:sz w:val="24"/>
          <w:szCs w:val="24"/>
        </w:rPr>
        <w:t>IV</w:t>
      </w:r>
      <w:r>
        <w:rPr>
          <w:rFonts w:ascii="Arial" w:hAnsi="Arial" w:cs="Arial"/>
          <w:sz w:val="24"/>
          <w:szCs w:val="24"/>
          <w:lang w:val="ru-RU"/>
        </w:rPr>
        <w:t xml:space="preserve"> промышленной революции.</w:t>
      </w:r>
    </w:p>
    <w:p w:rsidR="000E24F3" w:rsidRDefault="00A001D2" w:rsidP="00A001D2">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Включение в </w:t>
      </w:r>
      <w:r w:rsidR="00AB2278">
        <w:rPr>
          <w:rFonts w:ascii="Arial" w:hAnsi="Arial" w:cs="Arial"/>
          <w:sz w:val="24"/>
          <w:szCs w:val="24"/>
          <w:lang w:val="ru-RU"/>
        </w:rPr>
        <w:t>статью «</w:t>
      </w:r>
      <w:r>
        <w:rPr>
          <w:rFonts w:ascii="Arial" w:hAnsi="Arial" w:cs="Arial"/>
          <w:sz w:val="24"/>
          <w:szCs w:val="24"/>
          <w:lang w:val="ru-RU"/>
        </w:rPr>
        <w:t>з</w:t>
      </w:r>
      <w:r w:rsidRPr="00A001D2">
        <w:rPr>
          <w:rFonts w:ascii="Arial" w:hAnsi="Arial" w:cs="Arial"/>
          <w:sz w:val="24"/>
          <w:szCs w:val="24"/>
          <w:lang w:val="ru-RU"/>
        </w:rPr>
        <w:t>атраты, не</w:t>
      </w:r>
      <w:r>
        <w:rPr>
          <w:rFonts w:ascii="Arial" w:hAnsi="Arial" w:cs="Arial"/>
          <w:sz w:val="24"/>
          <w:szCs w:val="24"/>
          <w:lang w:val="ru-RU"/>
        </w:rPr>
        <w:t xml:space="preserve"> учитываемые при налогообложении</w:t>
      </w:r>
      <w:r w:rsidRPr="00A001D2">
        <w:rPr>
          <w:rFonts w:ascii="Arial" w:hAnsi="Arial" w:cs="Arial"/>
          <w:sz w:val="24"/>
          <w:szCs w:val="24"/>
          <w:lang w:val="ru-RU"/>
        </w:rPr>
        <w:t xml:space="preserve"> Налогового Кодекса Республики Беларусь</w:t>
      </w:r>
      <w:r w:rsidR="00AB2278">
        <w:rPr>
          <w:rFonts w:ascii="Arial" w:hAnsi="Arial" w:cs="Arial"/>
          <w:sz w:val="24"/>
          <w:szCs w:val="24"/>
          <w:lang w:val="ru-RU"/>
        </w:rPr>
        <w:t>»</w:t>
      </w:r>
      <w:r w:rsidRPr="00A001D2">
        <w:rPr>
          <w:rFonts w:ascii="Arial" w:hAnsi="Arial" w:cs="Arial"/>
          <w:sz w:val="24"/>
          <w:szCs w:val="24"/>
          <w:lang w:val="ru-RU"/>
        </w:rPr>
        <w:t xml:space="preserve"> подпункт</w:t>
      </w:r>
      <w:r w:rsidR="00AB2278">
        <w:rPr>
          <w:rFonts w:ascii="Arial" w:hAnsi="Arial" w:cs="Arial"/>
          <w:sz w:val="24"/>
          <w:szCs w:val="24"/>
          <w:lang w:val="ru-RU"/>
        </w:rPr>
        <w:t>а</w:t>
      </w:r>
      <w:r w:rsidRPr="00A001D2">
        <w:rPr>
          <w:rFonts w:ascii="Arial" w:hAnsi="Arial" w:cs="Arial"/>
          <w:sz w:val="24"/>
          <w:szCs w:val="24"/>
          <w:lang w:val="ru-RU"/>
        </w:rPr>
        <w:t xml:space="preserve"> следующего содержания: «</w:t>
      </w:r>
      <w:r>
        <w:rPr>
          <w:rFonts w:ascii="Arial" w:hAnsi="Arial" w:cs="Arial"/>
          <w:sz w:val="24"/>
          <w:szCs w:val="24"/>
          <w:lang w:val="ru-RU"/>
        </w:rPr>
        <w:t xml:space="preserve">расходы на НИОКР для технологической, технической модернизации, адаптации следующих технологий </w:t>
      </w:r>
      <w:r>
        <w:rPr>
          <w:rFonts w:ascii="Arial" w:hAnsi="Arial" w:cs="Arial"/>
          <w:sz w:val="24"/>
          <w:szCs w:val="24"/>
        </w:rPr>
        <w:t>IV</w:t>
      </w:r>
      <w:r>
        <w:rPr>
          <w:rFonts w:ascii="Arial" w:hAnsi="Arial" w:cs="Arial"/>
          <w:sz w:val="24"/>
          <w:szCs w:val="24"/>
          <w:lang w:val="ru-RU"/>
        </w:rPr>
        <w:t xml:space="preserve"> промышленной революции: </w:t>
      </w:r>
      <w:r w:rsidRPr="00A001D2">
        <w:rPr>
          <w:rFonts w:ascii="Arial" w:hAnsi="Arial" w:cs="Arial"/>
          <w:sz w:val="24"/>
          <w:szCs w:val="24"/>
          <w:lang w:val="ru-RU"/>
        </w:rPr>
        <w:t>интернет вещей, искусственн</w:t>
      </w:r>
      <w:r>
        <w:rPr>
          <w:rFonts w:ascii="Arial" w:hAnsi="Arial" w:cs="Arial"/>
          <w:sz w:val="24"/>
          <w:szCs w:val="24"/>
          <w:lang w:val="ru-RU"/>
        </w:rPr>
        <w:t>ый</w:t>
      </w:r>
      <w:r w:rsidRPr="00A001D2">
        <w:rPr>
          <w:rFonts w:ascii="Arial" w:hAnsi="Arial" w:cs="Arial"/>
          <w:sz w:val="24"/>
          <w:szCs w:val="24"/>
          <w:lang w:val="ru-RU"/>
        </w:rPr>
        <w:t xml:space="preserve"> интеллект, усиленн</w:t>
      </w:r>
      <w:r>
        <w:rPr>
          <w:rFonts w:ascii="Arial" w:hAnsi="Arial" w:cs="Arial"/>
          <w:sz w:val="24"/>
          <w:szCs w:val="24"/>
          <w:lang w:val="ru-RU"/>
        </w:rPr>
        <w:t>ая</w:t>
      </w:r>
      <w:r w:rsidRPr="00A001D2">
        <w:rPr>
          <w:rFonts w:ascii="Arial" w:hAnsi="Arial" w:cs="Arial"/>
          <w:sz w:val="24"/>
          <w:szCs w:val="24"/>
          <w:lang w:val="ru-RU"/>
        </w:rPr>
        <w:t xml:space="preserve"> и виртуальн</w:t>
      </w:r>
      <w:r>
        <w:rPr>
          <w:rFonts w:ascii="Arial" w:hAnsi="Arial" w:cs="Arial"/>
          <w:sz w:val="24"/>
          <w:szCs w:val="24"/>
          <w:lang w:val="ru-RU"/>
        </w:rPr>
        <w:t>ая</w:t>
      </w:r>
      <w:r w:rsidRPr="00A001D2">
        <w:rPr>
          <w:rFonts w:ascii="Arial" w:hAnsi="Arial" w:cs="Arial"/>
          <w:sz w:val="24"/>
          <w:szCs w:val="24"/>
          <w:lang w:val="ru-RU"/>
        </w:rPr>
        <w:t xml:space="preserve"> реальност</w:t>
      </w:r>
      <w:r>
        <w:rPr>
          <w:rFonts w:ascii="Arial" w:hAnsi="Arial" w:cs="Arial"/>
          <w:sz w:val="24"/>
          <w:szCs w:val="24"/>
          <w:lang w:val="ru-RU"/>
        </w:rPr>
        <w:t>ь</w:t>
      </w:r>
      <w:r w:rsidRPr="00A001D2">
        <w:rPr>
          <w:rFonts w:ascii="Arial" w:hAnsi="Arial" w:cs="Arial"/>
          <w:sz w:val="24"/>
          <w:szCs w:val="24"/>
          <w:lang w:val="ru-RU"/>
        </w:rPr>
        <w:t>, аддитивны</w:t>
      </w:r>
      <w:r>
        <w:rPr>
          <w:rFonts w:ascii="Arial" w:hAnsi="Arial" w:cs="Arial"/>
          <w:sz w:val="24"/>
          <w:szCs w:val="24"/>
          <w:lang w:val="ru-RU"/>
        </w:rPr>
        <w:t>е</w:t>
      </w:r>
      <w:r w:rsidRPr="00A001D2">
        <w:rPr>
          <w:rFonts w:ascii="Arial" w:hAnsi="Arial" w:cs="Arial"/>
          <w:sz w:val="24"/>
          <w:szCs w:val="24"/>
          <w:lang w:val="ru-RU"/>
        </w:rPr>
        <w:t xml:space="preserve"> технологи</w:t>
      </w:r>
      <w:r>
        <w:rPr>
          <w:rFonts w:ascii="Arial" w:hAnsi="Arial" w:cs="Arial"/>
          <w:sz w:val="24"/>
          <w:szCs w:val="24"/>
          <w:lang w:val="ru-RU"/>
        </w:rPr>
        <w:t>и</w:t>
      </w:r>
      <w:r w:rsidRPr="00A001D2">
        <w:rPr>
          <w:rFonts w:ascii="Arial" w:hAnsi="Arial" w:cs="Arial"/>
          <w:sz w:val="24"/>
          <w:szCs w:val="24"/>
          <w:lang w:val="ru-RU"/>
        </w:rPr>
        <w:t xml:space="preserve">, </w:t>
      </w:r>
      <w:r w:rsidR="0015201D">
        <w:rPr>
          <w:rFonts w:ascii="Arial" w:hAnsi="Arial" w:cs="Arial"/>
          <w:sz w:val="24"/>
          <w:szCs w:val="24"/>
          <w:lang w:val="ru-RU"/>
        </w:rPr>
        <w:t xml:space="preserve">машинное обучение, </w:t>
      </w:r>
      <w:r w:rsidRPr="00A001D2">
        <w:rPr>
          <w:rFonts w:ascii="Arial" w:hAnsi="Arial" w:cs="Arial"/>
          <w:sz w:val="24"/>
          <w:szCs w:val="24"/>
          <w:lang w:val="ru-RU"/>
        </w:rPr>
        <w:t>продвинуты</w:t>
      </w:r>
      <w:r>
        <w:rPr>
          <w:rFonts w:ascii="Arial" w:hAnsi="Arial" w:cs="Arial"/>
          <w:sz w:val="24"/>
          <w:szCs w:val="24"/>
          <w:lang w:val="ru-RU"/>
        </w:rPr>
        <w:t>е</w:t>
      </w:r>
      <w:r w:rsidRPr="00A001D2">
        <w:rPr>
          <w:rFonts w:ascii="Arial" w:hAnsi="Arial" w:cs="Arial"/>
          <w:sz w:val="24"/>
          <w:szCs w:val="24"/>
          <w:lang w:val="ru-RU"/>
        </w:rPr>
        <w:t xml:space="preserve"> робот</w:t>
      </w:r>
      <w:r>
        <w:rPr>
          <w:rFonts w:ascii="Arial" w:hAnsi="Arial" w:cs="Arial"/>
          <w:sz w:val="24"/>
          <w:szCs w:val="24"/>
          <w:lang w:val="ru-RU"/>
        </w:rPr>
        <w:t>ы</w:t>
      </w:r>
      <w:r w:rsidRPr="00A001D2">
        <w:rPr>
          <w:rFonts w:ascii="Arial" w:hAnsi="Arial" w:cs="Arial"/>
          <w:sz w:val="24"/>
          <w:szCs w:val="24"/>
          <w:lang w:val="ru-RU"/>
        </w:rPr>
        <w:t xml:space="preserve">, </w:t>
      </w:r>
      <w:proofErr w:type="spellStart"/>
      <w:r w:rsidRPr="00A001D2">
        <w:rPr>
          <w:rFonts w:ascii="Arial" w:hAnsi="Arial" w:cs="Arial"/>
          <w:sz w:val="24"/>
          <w:szCs w:val="24"/>
          <w:lang w:val="ru-RU"/>
        </w:rPr>
        <w:t>блокчейн</w:t>
      </w:r>
      <w:proofErr w:type="spellEnd"/>
      <w:r w:rsidR="0015201D">
        <w:rPr>
          <w:rFonts w:ascii="Arial" w:hAnsi="Arial" w:cs="Arial"/>
          <w:sz w:val="24"/>
          <w:szCs w:val="24"/>
          <w:lang w:val="ru-RU"/>
        </w:rPr>
        <w:t>, «большие данные</w:t>
      </w:r>
      <w:r>
        <w:rPr>
          <w:rFonts w:ascii="Arial" w:hAnsi="Arial" w:cs="Arial"/>
          <w:sz w:val="24"/>
          <w:szCs w:val="24"/>
          <w:lang w:val="ru-RU"/>
        </w:rPr>
        <w:t>».</w:t>
      </w:r>
    </w:p>
    <w:p w:rsidR="00EA1852" w:rsidRPr="009870A3" w:rsidRDefault="00EA1852" w:rsidP="00A001D2">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Расширение государственного заказа для организаций системы образования на подготовку специалистов для обеспечения адаптации экономики страны к внедрению технологий </w:t>
      </w:r>
      <w:r>
        <w:rPr>
          <w:rFonts w:ascii="Arial" w:hAnsi="Arial" w:cs="Arial"/>
          <w:sz w:val="24"/>
          <w:szCs w:val="24"/>
        </w:rPr>
        <w:t>IV</w:t>
      </w:r>
      <w:r w:rsidR="008953D6">
        <w:rPr>
          <w:rFonts w:ascii="Arial" w:hAnsi="Arial" w:cs="Arial"/>
          <w:sz w:val="24"/>
          <w:szCs w:val="24"/>
          <w:lang w:val="ru-RU"/>
        </w:rPr>
        <w:t xml:space="preserve"> промышленной революции. </w:t>
      </w:r>
    </w:p>
    <w:p w:rsidR="009870A3" w:rsidRDefault="009870A3" w:rsidP="009870A3">
      <w:pPr>
        <w:pStyle w:val="a3"/>
        <w:numPr>
          <w:ilvl w:val="0"/>
          <w:numId w:val="39"/>
        </w:numPr>
        <w:jc w:val="both"/>
        <w:rPr>
          <w:rFonts w:ascii="Arial" w:hAnsi="Arial" w:cs="Arial"/>
          <w:sz w:val="24"/>
          <w:szCs w:val="24"/>
          <w:lang w:val="ru-RU"/>
        </w:rPr>
      </w:pPr>
      <w:r w:rsidRPr="009870A3">
        <w:rPr>
          <w:rFonts w:ascii="Arial" w:hAnsi="Arial" w:cs="Arial"/>
          <w:sz w:val="24"/>
          <w:szCs w:val="24"/>
          <w:lang w:val="ru-RU"/>
        </w:rPr>
        <w:t xml:space="preserve">Комплексная переработка учебных программ школ и университетов с учетом требований цифровой экономики и технологий IV промышленной революции: внедрение основ программирования, увеличение часов на изучение английского языка, </w:t>
      </w:r>
      <w:r w:rsidR="00D055AF">
        <w:rPr>
          <w:rFonts w:ascii="Arial" w:hAnsi="Arial" w:cs="Arial"/>
          <w:sz w:val="24"/>
          <w:szCs w:val="24"/>
          <w:lang w:val="ru-RU"/>
        </w:rPr>
        <w:t xml:space="preserve">финансовой </w:t>
      </w:r>
      <w:r w:rsidR="00D055AF">
        <w:rPr>
          <w:rFonts w:ascii="Arial" w:hAnsi="Arial" w:cs="Arial"/>
          <w:sz w:val="24"/>
          <w:szCs w:val="24"/>
          <w:lang w:val="ru-RU"/>
        </w:rPr>
        <w:lastRenderedPageBreak/>
        <w:t xml:space="preserve">грамотности, основ предпринимательской деятельности, </w:t>
      </w:r>
      <w:r w:rsidRPr="009870A3">
        <w:rPr>
          <w:rFonts w:ascii="Arial" w:hAnsi="Arial" w:cs="Arial"/>
          <w:sz w:val="24"/>
          <w:szCs w:val="24"/>
          <w:lang w:val="ru-RU"/>
        </w:rPr>
        <w:t>стимулирование межшкольных и межвузовских обменов.</w:t>
      </w:r>
    </w:p>
    <w:p w:rsidR="00A52EB1" w:rsidRPr="00FA3B84" w:rsidRDefault="008967AC" w:rsidP="00FC664C">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 xml:space="preserve">Создание </w:t>
      </w:r>
      <w:r w:rsidR="006637B9" w:rsidRPr="00FA3B84">
        <w:rPr>
          <w:rFonts w:ascii="Arial" w:hAnsi="Arial" w:cs="Arial"/>
          <w:sz w:val="24"/>
          <w:szCs w:val="24"/>
          <w:lang w:val="ru-RU"/>
        </w:rPr>
        <w:t>гарантийного</w:t>
      </w:r>
      <w:r w:rsidR="00EB58C7">
        <w:rPr>
          <w:rFonts w:ascii="Arial" w:hAnsi="Arial" w:cs="Arial"/>
          <w:sz w:val="24"/>
          <w:szCs w:val="24"/>
          <w:lang w:val="ru-RU"/>
        </w:rPr>
        <w:t xml:space="preserve"> </w:t>
      </w:r>
      <w:r w:rsidR="006637B9" w:rsidRPr="00FA3B84">
        <w:rPr>
          <w:rFonts w:ascii="Arial" w:hAnsi="Arial" w:cs="Arial"/>
          <w:sz w:val="24"/>
          <w:szCs w:val="24"/>
          <w:lang w:val="ru-RU"/>
        </w:rPr>
        <w:t>фонда, как инструмента обеспечения доступа субъектов МСП к кредитным ресурсам банков при недостаточности собственного обеспечения, выдающего гарантии по ходатайствам организаций малого и среднего бизнеса.</w:t>
      </w:r>
    </w:p>
    <w:p w:rsidR="00A52EB1" w:rsidRPr="00FA3B84" w:rsidRDefault="00A52EB1" w:rsidP="00FC664C">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Принятие законодательной базы для развития финансовых операций напрямую</w:t>
      </w:r>
      <w:r w:rsidR="00E9199B">
        <w:rPr>
          <w:rFonts w:ascii="Arial" w:hAnsi="Arial" w:cs="Arial"/>
          <w:sz w:val="24"/>
          <w:szCs w:val="24"/>
          <w:lang w:val="ru-RU"/>
        </w:rPr>
        <w:t xml:space="preserve"> между кредиторами и заёмщиками</w:t>
      </w:r>
      <w:r w:rsidRPr="00FA3B84">
        <w:rPr>
          <w:rFonts w:ascii="Arial" w:hAnsi="Arial" w:cs="Arial"/>
          <w:sz w:val="24"/>
          <w:szCs w:val="24"/>
          <w:lang w:val="ru-RU"/>
        </w:rPr>
        <w:t xml:space="preserve">, минуя банковские учреждения. </w:t>
      </w:r>
    </w:p>
    <w:p w:rsidR="00A52EB1" w:rsidRPr="00FA3B84" w:rsidRDefault="00A52EB1" w:rsidP="006329BF">
      <w:pPr>
        <w:pStyle w:val="a3"/>
        <w:numPr>
          <w:ilvl w:val="0"/>
          <w:numId w:val="39"/>
        </w:numPr>
        <w:rPr>
          <w:rFonts w:ascii="Arial" w:hAnsi="Arial" w:cs="Arial"/>
          <w:sz w:val="24"/>
          <w:szCs w:val="24"/>
          <w:lang w:val="ru-RU"/>
        </w:rPr>
      </w:pPr>
      <w:r w:rsidRPr="00FA3B84">
        <w:rPr>
          <w:rFonts w:ascii="Arial" w:hAnsi="Arial" w:cs="Arial"/>
          <w:sz w:val="24"/>
          <w:szCs w:val="24"/>
          <w:lang w:val="ru-RU"/>
        </w:rPr>
        <w:t xml:space="preserve">Введение на 5 лет моратория на изменения условий хозяйствования для отечественных и иностранных инвесторов, ухудшающих их положение (налоговое, таможенное, земельное, валютное регулирование, лицензирование и сертификация). </w:t>
      </w:r>
    </w:p>
    <w:p w:rsidR="00A52EB1" w:rsidRPr="00FA3B84" w:rsidRDefault="00A52EB1" w:rsidP="008E184D">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Внедрение механизма оперативного зачета долговых обязательств, источником погашения которых являются бюджетные (казначейские) средства, в счет платежей в бюджет.</w:t>
      </w:r>
    </w:p>
    <w:p w:rsidR="00031249" w:rsidRPr="00FA3B84" w:rsidRDefault="00A52EB1" w:rsidP="008E184D">
      <w:pPr>
        <w:pStyle w:val="a3"/>
        <w:numPr>
          <w:ilvl w:val="0"/>
          <w:numId w:val="39"/>
        </w:numPr>
        <w:jc w:val="both"/>
        <w:rPr>
          <w:rFonts w:ascii="Arial" w:hAnsi="Arial" w:cs="Arial"/>
          <w:sz w:val="24"/>
          <w:szCs w:val="24"/>
          <w:lang w:val="ru-RU"/>
        </w:rPr>
      </w:pPr>
      <w:r w:rsidRPr="00FA3B84">
        <w:rPr>
          <w:rFonts w:ascii="Arial" w:hAnsi="Arial" w:cs="Arial"/>
          <w:sz w:val="24"/>
          <w:szCs w:val="24"/>
          <w:lang w:val="ru-RU"/>
        </w:rPr>
        <w:t>Принятие нормативного акта и методики оценки регулирующего воз</w:t>
      </w:r>
      <w:r w:rsidR="00031249" w:rsidRPr="00FA3B84">
        <w:rPr>
          <w:rFonts w:ascii="Arial" w:hAnsi="Arial" w:cs="Arial"/>
          <w:sz w:val="24"/>
          <w:szCs w:val="24"/>
          <w:lang w:val="ru-RU"/>
        </w:rPr>
        <w:t>действия  законодательных актов.</w:t>
      </w:r>
    </w:p>
    <w:p w:rsidR="00C25115" w:rsidRPr="009870A3" w:rsidRDefault="00031249" w:rsidP="005F11DA">
      <w:pPr>
        <w:pStyle w:val="a3"/>
        <w:numPr>
          <w:ilvl w:val="0"/>
          <w:numId w:val="39"/>
        </w:numPr>
        <w:jc w:val="both"/>
        <w:rPr>
          <w:rFonts w:ascii="Arial" w:hAnsi="Arial" w:cs="Arial"/>
          <w:sz w:val="24"/>
          <w:szCs w:val="24"/>
          <w:lang w:val="ru-RU"/>
        </w:rPr>
      </w:pPr>
      <w:r w:rsidRPr="009870A3">
        <w:rPr>
          <w:rFonts w:ascii="Arial" w:hAnsi="Arial" w:cs="Arial"/>
          <w:sz w:val="24"/>
          <w:szCs w:val="24"/>
          <w:lang w:val="ru-RU"/>
        </w:rPr>
        <w:t>Отмена нормы законодательства, согласно которой работающему пенсионеру уменьшается размер пенсии.</w:t>
      </w:r>
    </w:p>
    <w:p w:rsidR="00132675" w:rsidRPr="006A6287" w:rsidRDefault="00132675" w:rsidP="008E184D">
      <w:pPr>
        <w:pStyle w:val="a3"/>
        <w:jc w:val="both"/>
        <w:rPr>
          <w:rFonts w:ascii="Arial" w:hAnsi="Arial" w:cs="Arial"/>
          <w:b/>
          <w:sz w:val="24"/>
          <w:szCs w:val="24"/>
          <w:lang w:val="ru-RU"/>
        </w:rPr>
      </w:pPr>
    </w:p>
    <w:p w:rsidR="006329BF" w:rsidRDefault="006329BF" w:rsidP="008E184D">
      <w:pPr>
        <w:pStyle w:val="a3"/>
        <w:jc w:val="both"/>
        <w:rPr>
          <w:rFonts w:ascii="Arial" w:hAnsi="Arial" w:cs="Arial"/>
          <w:b/>
          <w:sz w:val="24"/>
          <w:szCs w:val="24"/>
          <w:lang w:val="ru-RU"/>
        </w:rPr>
      </w:pPr>
      <w:r w:rsidRPr="00FA3B84">
        <w:rPr>
          <w:rFonts w:ascii="Arial" w:hAnsi="Arial" w:cs="Arial"/>
          <w:b/>
          <w:sz w:val="24"/>
          <w:szCs w:val="24"/>
          <w:lang w:val="ru-RU"/>
        </w:rPr>
        <w:t>6. Ответственное партнёрство</w:t>
      </w:r>
    </w:p>
    <w:p w:rsidR="0095303D" w:rsidRPr="00FA3B84" w:rsidRDefault="0095303D" w:rsidP="008E184D">
      <w:pPr>
        <w:pStyle w:val="a3"/>
        <w:jc w:val="both"/>
        <w:rPr>
          <w:rFonts w:ascii="Arial" w:hAnsi="Arial" w:cs="Arial"/>
          <w:b/>
          <w:sz w:val="24"/>
          <w:szCs w:val="24"/>
          <w:lang w:val="ru-RU"/>
        </w:rPr>
      </w:pPr>
    </w:p>
    <w:p w:rsidR="00031249" w:rsidRPr="009A52E7" w:rsidRDefault="00031249" w:rsidP="008E184D">
      <w:pPr>
        <w:pStyle w:val="a3"/>
        <w:numPr>
          <w:ilvl w:val="0"/>
          <w:numId w:val="39"/>
        </w:numPr>
        <w:jc w:val="both"/>
        <w:rPr>
          <w:rFonts w:ascii="Arial" w:hAnsi="Arial" w:cs="Arial"/>
          <w:sz w:val="24"/>
          <w:szCs w:val="24"/>
          <w:lang w:val="ru-RU" w:eastAsia="ru-RU"/>
        </w:rPr>
      </w:pPr>
      <w:r w:rsidRPr="009A52E7">
        <w:rPr>
          <w:rFonts w:ascii="Arial" w:hAnsi="Arial" w:cs="Arial"/>
          <w:sz w:val="24"/>
          <w:szCs w:val="24"/>
          <w:lang w:val="ru-RU" w:eastAsia="ru-RU"/>
        </w:rPr>
        <w:t>Отмена инвестиционных требований к инвесторам, приобретающим активы малых и средних государственных предприятий.</w:t>
      </w:r>
    </w:p>
    <w:p w:rsidR="00031249" w:rsidRPr="00926614" w:rsidRDefault="001058F0" w:rsidP="008E184D">
      <w:pPr>
        <w:pStyle w:val="a3"/>
        <w:numPr>
          <w:ilvl w:val="0"/>
          <w:numId w:val="39"/>
        </w:numPr>
        <w:jc w:val="both"/>
        <w:rPr>
          <w:rFonts w:ascii="Arial" w:hAnsi="Arial" w:cs="Arial"/>
          <w:sz w:val="24"/>
          <w:szCs w:val="24"/>
          <w:lang w:val="ru-RU" w:eastAsia="ru-RU"/>
        </w:rPr>
      </w:pPr>
      <w:r>
        <w:rPr>
          <w:rFonts w:ascii="Arial" w:hAnsi="Arial" w:cs="Arial"/>
          <w:sz w:val="24"/>
          <w:szCs w:val="24"/>
          <w:lang w:val="ru-RU" w:eastAsia="ru-RU"/>
        </w:rPr>
        <w:t>Проведение</w:t>
      </w:r>
      <w:r w:rsidR="00031249" w:rsidRPr="00926614">
        <w:rPr>
          <w:rFonts w:ascii="Arial" w:hAnsi="Arial" w:cs="Arial"/>
          <w:sz w:val="24"/>
          <w:szCs w:val="24"/>
          <w:lang w:val="ru-RU" w:eastAsia="ru-RU"/>
        </w:rPr>
        <w:t xml:space="preserve"> малой приватизации в</w:t>
      </w:r>
      <w:r w:rsidR="007E3F1C">
        <w:rPr>
          <w:rFonts w:ascii="Arial" w:hAnsi="Arial" w:cs="Arial"/>
          <w:sz w:val="24"/>
          <w:szCs w:val="24"/>
          <w:lang w:val="ru-RU" w:eastAsia="ru-RU"/>
        </w:rPr>
        <w:t xml:space="preserve"> пользу национальных инвесторов: продажа объектов республиканской и коммунальной собственности стоимостью до </w:t>
      </w:r>
      <w:r w:rsidR="00416C26">
        <w:rPr>
          <w:rFonts w:ascii="Arial" w:hAnsi="Arial" w:cs="Arial"/>
          <w:sz w:val="24"/>
          <w:szCs w:val="24"/>
          <w:lang w:val="ru-RU" w:eastAsia="ru-RU"/>
        </w:rPr>
        <w:t>2</w:t>
      </w:r>
      <w:r w:rsidR="00AF24F6">
        <w:rPr>
          <w:rFonts w:ascii="Arial" w:hAnsi="Arial" w:cs="Arial"/>
          <w:sz w:val="24"/>
          <w:szCs w:val="24"/>
          <w:lang w:val="ru-RU" w:eastAsia="ru-RU"/>
        </w:rPr>
        <w:t>0</w:t>
      </w:r>
      <w:r w:rsidR="007E3F1C">
        <w:rPr>
          <w:rFonts w:ascii="Arial" w:hAnsi="Arial" w:cs="Arial"/>
          <w:sz w:val="24"/>
          <w:szCs w:val="24"/>
          <w:lang w:val="ru-RU" w:eastAsia="ru-RU"/>
        </w:rPr>
        <w:t xml:space="preserve"> млн.</w:t>
      </w:r>
      <w:r w:rsidR="00416C26">
        <w:rPr>
          <w:rFonts w:ascii="Arial" w:hAnsi="Arial" w:cs="Arial"/>
          <w:sz w:val="24"/>
          <w:szCs w:val="24"/>
          <w:lang w:val="ru-RU" w:eastAsia="ru-RU"/>
        </w:rPr>
        <w:t xml:space="preserve"> рублей</w:t>
      </w:r>
      <w:r w:rsidR="007E3F1C">
        <w:rPr>
          <w:rFonts w:ascii="Arial" w:hAnsi="Arial" w:cs="Arial"/>
          <w:sz w:val="24"/>
          <w:szCs w:val="24"/>
          <w:lang w:val="ru-RU" w:eastAsia="ru-RU"/>
        </w:rPr>
        <w:t xml:space="preserve">, убыточных и неиспользуемых активов исключительно для резидентов </w:t>
      </w:r>
      <w:r w:rsidR="00F40197">
        <w:rPr>
          <w:rFonts w:ascii="Arial" w:hAnsi="Arial" w:cs="Arial"/>
          <w:sz w:val="24"/>
          <w:szCs w:val="24"/>
          <w:lang w:val="ru-RU" w:eastAsia="ru-RU"/>
        </w:rPr>
        <w:t>Республики Беларусь.</w:t>
      </w:r>
    </w:p>
    <w:p w:rsidR="00821983" w:rsidRPr="00FA3B84" w:rsidRDefault="00821983" w:rsidP="008E184D">
      <w:pPr>
        <w:pStyle w:val="a3"/>
        <w:numPr>
          <w:ilvl w:val="0"/>
          <w:numId w:val="39"/>
        </w:numPr>
        <w:jc w:val="both"/>
        <w:rPr>
          <w:rFonts w:ascii="Arial" w:hAnsi="Arial" w:cs="Arial"/>
          <w:sz w:val="24"/>
          <w:szCs w:val="24"/>
          <w:lang w:val="ru-RU" w:eastAsia="ru-RU"/>
        </w:rPr>
      </w:pPr>
      <w:r w:rsidRPr="00FA3B84">
        <w:rPr>
          <w:rFonts w:ascii="Arial" w:hAnsi="Arial" w:cs="Arial"/>
          <w:sz w:val="24"/>
          <w:szCs w:val="24"/>
          <w:lang w:val="ru-RU" w:eastAsia="ru-RU"/>
        </w:rPr>
        <w:t xml:space="preserve">Обеспечение полной прозрачности доходов и расходов всех органов государственного управления – с публикацией результатов на сайтах этих органов до </w:t>
      </w:r>
      <w:r w:rsidR="00C730EA">
        <w:rPr>
          <w:rFonts w:ascii="Arial" w:hAnsi="Arial" w:cs="Arial"/>
          <w:sz w:val="24"/>
          <w:szCs w:val="24"/>
          <w:lang w:val="ru-RU" w:eastAsia="ru-RU"/>
        </w:rPr>
        <w:t xml:space="preserve">1 марта года, следующего за </w:t>
      </w:r>
      <w:proofErr w:type="gramStart"/>
      <w:r w:rsidR="00C730EA">
        <w:rPr>
          <w:rFonts w:ascii="Arial" w:hAnsi="Arial" w:cs="Arial"/>
          <w:sz w:val="24"/>
          <w:szCs w:val="24"/>
          <w:lang w:val="ru-RU" w:eastAsia="ru-RU"/>
        </w:rPr>
        <w:t>отчё</w:t>
      </w:r>
      <w:r w:rsidRPr="00FA3B84">
        <w:rPr>
          <w:rFonts w:ascii="Arial" w:hAnsi="Arial" w:cs="Arial"/>
          <w:sz w:val="24"/>
          <w:szCs w:val="24"/>
          <w:lang w:val="ru-RU" w:eastAsia="ru-RU"/>
        </w:rPr>
        <w:t>тным</w:t>
      </w:r>
      <w:proofErr w:type="gramEnd"/>
      <w:r w:rsidRPr="00FA3B84">
        <w:rPr>
          <w:rFonts w:ascii="Arial" w:hAnsi="Arial" w:cs="Arial"/>
          <w:sz w:val="24"/>
          <w:szCs w:val="24"/>
          <w:lang w:val="ru-RU" w:eastAsia="ru-RU"/>
        </w:rPr>
        <w:t>.</w:t>
      </w:r>
    </w:p>
    <w:p w:rsidR="00821983" w:rsidRPr="00FA3B84" w:rsidRDefault="00821983" w:rsidP="001058F0">
      <w:pPr>
        <w:pStyle w:val="a3"/>
        <w:numPr>
          <w:ilvl w:val="0"/>
          <w:numId w:val="39"/>
        </w:numPr>
        <w:jc w:val="both"/>
        <w:rPr>
          <w:rFonts w:ascii="Arial" w:hAnsi="Arial" w:cs="Arial"/>
          <w:sz w:val="24"/>
          <w:szCs w:val="24"/>
          <w:lang w:val="ru-RU" w:eastAsia="ru-RU"/>
        </w:rPr>
      </w:pPr>
      <w:r w:rsidRPr="00FA3B84">
        <w:rPr>
          <w:rFonts w:ascii="Arial" w:hAnsi="Arial" w:cs="Arial"/>
          <w:sz w:val="24"/>
          <w:szCs w:val="24"/>
          <w:lang w:val="ru-RU" w:eastAsia="ru-RU"/>
        </w:rPr>
        <w:t>Размещение на сайте Министерства финансов Республики Беларусь полной, детальной информации о прошлых, настоящих и будущих бюджетных расходах органов государственного управления в рамках бюджетного процесса.</w:t>
      </w:r>
    </w:p>
    <w:p w:rsidR="00821983" w:rsidRDefault="00821983" w:rsidP="008E184D">
      <w:pPr>
        <w:pStyle w:val="a3"/>
        <w:numPr>
          <w:ilvl w:val="0"/>
          <w:numId w:val="39"/>
        </w:numPr>
        <w:jc w:val="both"/>
        <w:rPr>
          <w:rFonts w:ascii="Arial" w:hAnsi="Arial" w:cs="Arial"/>
          <w:sz w:val="24"/>
          <w:szCs w:val="24"/>
          <w:lang w:val="ru-RU" w:eastAsia="ru-RU"/>
        </w:rPr>
      </w:pPr>
      <w:r w:rsidRPr="00FA3B84">
        <w:rPr>
          <w:rFonts w:ascii="Arial" w:hAnsi="Arial" w:cs="Arial"/>
          <w:sz w:val="24"/>
          <w:szCs w:val="24"/>
          <w:lang w:val="ru-RU" w:eastAsia="ru-RU"/>
        </w:rPr>
        <w:t xml:space="preserve">Принятие </w:t>
      </w:r>
      <w:r w:rsidR="00E1312E">
        <w:rPr>
          <w:rFonts w:ascii="Arial" w:hAnsi="Arial" w:cs="Arial"/>
          <w:sz w:val="24"/>
          <w:szCs w:val="24"/>
          <w:lang w:val="ru-RU" w:eastAsia="ru-RU"/>
        </w:rPr>
        <w:t>з</w:t>
      </w:r>
      <w:r w:rsidRPr="00FA3B84">
        <w:rPr>
          <w:rFonts w:ascii="Arial" w:hAnsi="Arial" w:cs="Arial"/>
          <w:sz w:val="24"/>
          <w:szCs w:val="24"/>
          <w:lang w:val="ru-RU" w:eastAsia="ru-RU"/>
        </w:rPr>
        <w:t>акон</w:t>
      </w:r>
      <w:r w:rsidR="00416C26">
        <w:rPr>
          <w:rFonts w:ascii="Arial" w:hAnsi="Arial" w:cs="Arial"/>
          <w:sz w:val="24"/>
          <w:szCs w:val="24"/>
          <w:lang w:val="ru-RU" w:eastAsia="ru-RU"/>
        </w:rPr>
        <w:t>ов</w:t>
      </w:r>
      <w:r w:rsidRPr="00FA3B84">
        <w:rPr>
          <w:rFonts w:ascii="Arial" w:hAnsi="Arial" w:cs="Arial"/>
          <w:sz w:val="24"/>
          <w:szCs w:val="24"/>
          <w:lang w:val="ru-RU" w:eastAsia="ru-RU"/>
        </w:rPr>
        <w:t xml:space="preserve"> Республики Беларусь «О саморегулируемых организациях», «Об объединениях работодателей», «О социальном диалоге». </w:t>
      </w:r>
    </w:p>
    <w:p w:rsidR="00BD7866" w:rsidRDefault="00BD7866" w:rsidP="007C524A">
      <w:pPr>
        <w:pStyle w:val="a4"/>
        <w:numPr>
          <w:ilvl w:val="0"/>
          <w:numId w:val="39"/>
        </w:numPr>
        <w:jc w:val="both"/>
        <w:rPr>
          <w:rFonts w:ascii="Arial" w:hAnsi="Arial" w:cs="Arial"/>
          <w:sz w:val="24"/>
          <w:szCs w:val="24"/>
          <w:lang w:val="ru-RU" w:eastAsia="ru-RU"/>
        </w:rPr>
      </w:pPr>
      <w:r w:rsidRPr="00BD7866">
        <w:rPr>
          <w:rFonts w:ascii="Arial" w:hAnsi="Arial" w:cs="Arial"/>
          <w:sz w:val="24"/>
          <w:szCs w:val="24"/>
          <w:lang w:val="ru-RU" w:eastAsia="ru-RU"/>
        </w:rPr>
        <w:t xml:space="preserve">Принятие </w:t>
      </w:r>
      <w:r w:rsidR="00E1312E">
        <w:rPr>
          <w:rFonts w:ascii="Arial" w:hAnsi="Arial" w:cs="Arial"/>
          <w:sz w:val="24"/>
          <w:szCs w:val="24"/>
          <w:lang w:val="ru-RU" w:eastAsia="ru-RU"/>
        </w:rPr>
        <w:t>З</w:t>
      </w:r>
      <w:r w:rsidRPr="00BD7866">
        <w:rPr>
          <w:rFonts w:ascii="Arial" w:hAnsi="Arial" w:cs="Arial"/>
          <w:sz w:val="24"/>
          <w:szCs w:val="24"/>
          <w:lang w:val="ru-RU" w:eastAsia="ru-RU"/>
        </w:rPr>
        <w:t>акона «О правах коммерческих организаций», законодательное закрепление основополагающих принципов коммерческой деятельности и прав, в том числе права на предпринимательский риск, обжалование неправомерных решений и действий госорганов, взыскание убытков, причиненных незаконными действиями или решениями должностных лиц.</w:t>
      </w:r>
    </w:p>
    <w:p w:rsidR="007C524A" w:rsidRPr="00BD7866" w:rsidRDefault="007C524A" w:rsidP="007C524A">
      <w:pPr>
        <w:pStyle w:val="a4"/>
        <w:numPr>
          <w:ilvl w:val="0"/>
          <w:numId w:val="39"/>
        </w:numPr>
        <w:jc w:val="both"/>
        <w:rPr>
          <w:rFonts w:ascii="Arial" w:hAnsi="Arial" w:cs="Arial"/>
          <w:sz w:val="24"/>
          <w:szCs w:val="24"/>
          <w:lang w:val="ru-RU" w:eastAsia="ru-RU"/>
        </w:rPr>
      </w:pPr>
      <w:r w:rsidRPr="00BD7866">
        <w:rPr>
          <w:rFonts w:ascii="Arial" w:hAnsi="Arial" w:cs="Arial"/>
          <w:sz w:val="24"/>
          <w:szCs w:val="24"/>
          <w:lang w:val="ru-RU" w:eastAsia="ru-RU"/>
        </w:rPr>
        <w:t>Дополнение подпункта 1.17. статьи 131 «Затраты, не учитываемые при налогообложении» Налогового Кодекса Республики Беларусь подпунктом следующего содержания: «членских взносов (включая вступительные), перечисляемые в объединения юридических лиц и индивидуальных предпринимателей (союзы, ассоциации, общественные объединения), зарегистрированные на территории Республики Беларусь, в размере не более 500 базовых величин</w:t>
      </w:r>
      <w:r w:rsidR="003875E6" w:rsidRPr="00BD7866">
        <w:rPr>
          <w:rFonts w:ascii="Arial" w:hAnsi="Arial" w:cs="Arial"/>
          <w:sz w:val="24"/>
          <w:szCs w:val="24"/>
          <w:lang w:val="ru-RU" w:eastAsia="ru-RU"/>
        </w:rPr>
        <w:t xml:space="preserve"> в год</w:t>
      </w:r>
      <w:r w:rsidRPr="00BD7866">
        <w:rPr>
          <w:rFonts w:ascii="Arial" w:hAnsi="Arial" w:cs="Arial"/>
          <w:sz w:val="24"/>
          <w:szCs w:val="24"/>
          <w:lang w:val="ru-RU" w:eastAsia="ru-RU"/>
        </w:rPr>
        <w:t>».</w:t>
      </w:r>
    </w:p>
    <w:p w:rsidR="00E42823" w:rsidRPr="000A4D18" w:rsidRDefault="00E42823" w:rsidP="009F6DB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lastRenderedPageBreak/>
        <w:t>Возвращение для общественных и некоммерческих объединений предпринимателей и промышленников (союзов и ассоциаций) права применения</w:t>
      </w:r>
      <w:r w:rsidR="00E1312E">
        <w:rPr>
          <w:rFonts w:ascii="Arial" w:hAnsi="Arial" w:cs="Arial"/>
          <w:sz w:val="24"/>
          <w:szCs w:val="24"/>
          <w:lang w:val="ru-RU"/>
        </w:rPr>
        <w:t xml:space="preserve"> </w:t>
      </w:r>
      <w:r w:rsidRPr="000A4D18">
        <w:rPr>
          <w:rFonts w:ascii="Arial" w:hAnsi="Arial" w:cs="Arial"/>
          <w:sz w:val="24"/>
          <w:szCs w:val="24"/>
          <w:lang w:val="ru-RU"/>
        </w:rPr>
        <w:t xml:space="preserve">понижающего коэффициента 0,1 к ставкам арендной платы. </w:t>
      </w:r>
    </w:p>
    <w:p w:rsidR="00672E78" w:rsidRPr="00672E78" w:rsidRDefault="00821983" w:rsidP="009F6DB4">
      <w:pPr>
        <w:pStyle w:val="a3"/>
        <w:numPr>
          <w:ilvl w:val="0"/>
          <w:numId w:val="39"/>
        </w:numPr>
        <w:jc w:val="both"/>
        <w:rPr>
          <w:rFonts w:ascii="Arial" w:hAnsi="Arial" w:cs="Arial"/>
          <w:sz w:val="24"/>
          <w:szCs w:val="24"/>
          <w:lang w:val="ru-RU"/>
        </w:rPr>
      </w:pPr>
      <w:r w:rsidRPr="00672E78">
        <w:rPr>
          <w:rFonts w:ascii="Arial" w:hAnsi="Arial" w:cs="Arial"/>
          <w:sz w:val="24"/>
          <w:szCs w:val="24"/>
          <w:lang w:val="ru-RU"/>
        </w:rPr>
        <w:t xml:space="preserve">Принятие Закона Республики Беларусь «О благотворительности», с введением нормы льготирования по налогу на прибыль для организаций, которые оказывают спонсорскую помощь некоммерческим и общественным организациям, детским домам, </w:t>
      </w:r>
      <w:r w:rsidR="00E1312E">
        <w:rPr>
          <w:rFonts w:ascii="Arial" w:hAnsi="Arial" w:cs="Arial"/>
          <w:sz w:val="24"/>
          <w:szCs w:val="24"/>
          <w:lang w:val="ru-RU"/>
        </w:rPr>
        <w:t xml:space="preserve">многодетным семьям, инвалидам, </w:t>
      </w:r>
      <w:r w:rsidRPr="00672E78">
        <w:rPr>
          <w:rFonts w:ascii="Arial" w:hAnsi="Arial" w:cs="Arial"/>
          <w:sz w:val="24"/>
          <w:szCs w:val="24"/>
          <w:lang w:val="ru-RU"/>
        </w:rPr>
        <w:t>объектам культуры и искусства, образования, спорта, религиозным общинам</w:t>
      </w:r>
      <w:r w:rsidR="001D2C91" w:rsidRPr="00672E78">
        <w:rPr>
          <w:rFonts w:ascii="Arial" w:hAnsi="Arial" w:cs="Arial"/>
          <w:sz w:val="24"/>
          <w:szCs w:val="24"/>
          <w:lang w:val="ru-RU"/>
        </w:rPr>
        <w:t xml:space="preserve"> и др</w:t>
      </w:r>
      <w:r w:rsidR="00E1312E">
        <w:rPr>
          <w:rFonts w:ascii="Arial" w:hAnsi="Arial" w:cs="Arial"/>
          <w:sz w:val="24"/>
          <w:szCs w:val="24"/>
          <w:lang w:val="ru-RU"/>
        </w:rPr>
        <w:t>угих</w:t>
      </w:r>
      <w:r w:rsidRPr="00672E78">
        <w:rPr>
          <w:rFonts w:ascii="Arial" w:hAnsi="Arial" w:cs="Arial"/>
          <w:sz w:val="24"/>
          <w:szCs w:val="24"/>
          <w:lang w:val="ru-RU"/>
        </w:rPr>
        <w:t xml:space="preserve"> официально зарегистрированным в Республике Беларусь</w:t>
      </w:r>
      <w:r w:rsidR="00A767B9" w:rsidRPr="00672E78">
        <w:rPr>
          <w:rFonts w:ascii="Arial" w:hAnsi="Arial" w:cs="Arial"/>
          <w:color w:val="FF0000"/>
          <w:sz w:val="24"/>
          <w:szCs w:val="24"/>
          <w:lang w:val="ru-RU"/>
        </w:rPr>
        <w:t xml:space="preserve">, </w:t>
      </w:r>
    </w:p>
    <w:p w:rsidR="00821983" w:rsidRPr="00672E78" w:rsidRDefault="00821983" w:rsidP="009F6DB4">
      <w:pPr>
        <w:pStyle w:val="a3"/>
        <w:numPr>
          <w:ilvl w:val="0"/>
          <w:numId w:val="39"/>
        </w:numPr>
        <w:jc w:val="both"/>
        <w:rPr>
          <w:rFonts w:ascii="Arial" w:hAnsi="Arial" w:cs="Arial"/>
          <w:sz w:val="24"/>
          <w:szCs w:val="24"/>
          <w:lang w:val="ru-RU"/>
        </w:rPr>
      </w:pPr>
      <w:r w:rsidRPr="00672E78">
        <w:rPr>
          <w:rFonts w:ascii="Arial" w:hAnsi="Arial" w:cs="Arial"/>
          <w:sz w:val="24"/>
          <w:szCs w:val="24"/>
          <w:lang w:val="ru-RU"/>
        </w:rPr>
        <w:t xml:space="preserve">Проведение ежегодных слушаний в областных (городских, районных) советах депутатов по вопросу состояния, тенденций и проблем развития предпринимательства, с участием бизнес союзов и ассоциаций. </w:t>
      </w:r>
    </w:p>
    <w:p w:rsidR="008E184D" w:rsidRPr="000A4D18" w:rsidRDefault="008E184D" w:rsidP="009F6DB4">
      <w:pPr>
        <w:pStyle w:val="a3"/>
        <w:numPr>
          <w:ilvl w:val="0"/>
          <w:numId w:val="39"/>
        </w:numPr>
        <w:jc w:val="both"/>
        <w:rPr>
          <w:rFonts w:ascii="Arial" w:hAnsi="Arial" w:cs="Arial"/>
          <w:sz w:val="24"/>
          <w:szCs w:val="24"/>
          <w:lang w:val="ru-RU"/>
        </w:rPr>
      </w:pPr>
      <w:r w:rsidRPr="000A4D18">
        <w:rPr>
          <w:rFonts w:ascii="Arial" w:hAnsi="Arial" w:cs="Arial"/>
          <w:sz w:val="24"/>
          <w:szCs w:val="24"/>
          <w:lang w:val="ru-RU"/>
        </w:rPr>
        <w:t xml:space="preserve">Разработка концепции непрерывного профессионально-технического образования в стране на основе </w:t>
      </w:r>
      <w:r w:rsidR="000A4D18">
        <w:rPr>
          <w:rFonts w:ascii="Arial" w:hAnsi="Arial" w:cs="Arial"/>
          <w:sz w:val="24"/>
          <w:szCs w:val="24"/>
          <w:lang w:val="ru-RU"/>
        </w:rPr>
        <w:t>европейского</w:t>
      </w:r>
      <w:r w:rsidRPr="000A4D18">
        <w:rPr>
          <w:rFonts w:ascii="Arial" w:hAnsi="Arial" w:cs="Arial"/>
          <w:sz w:val="24"/>
          <w:szCs w:val="24"/>
          <w:lang w:val="ru-RU"/>
        </w:rPr>
        <w:t xml:space="preserve"> опыта дуального образования. Определение структуры работодателей основными заказчиками в системах образования.</w:t>
      </w:r>
    </w:p>
    <w:p w:rsidR="00821983" w:rsidRPr="00FA3B84" w:rsidRDefault="008E184D" w:rsidP="008E184D">
      <w:pPr>
        <w:pStyle w:val="a3"/>
        <w:numPr>
          <w:ilvl w:val="0"/>
          <w:numId w:val="39"/>
        </w:numPr>
        <w:jc w:val="both"/>
        <w:rPr>
          <w:rFonts w:ascii="Arial" w:hAnsi="Arial" w:cs="Arial"/>
          <w:sz w:val="24"/>
          <w:szCs w:val="24"/>
          <w:lang w:val="ru-RU" w:eastAsia="ru-RU"/>
        </w:rPr>
      </w:pPr>
      <w:r w:rsidRPr="00FA3B84">
        <w:rPr>
          <w:rFonts w:ascii="Arial" w:hAnsi="Arial" w:cs="Arial"/>
          <w:sz w:val="24"/>
          <w:szCs w:val="24"/>
          <w:lang w:val="ru-RU" w:eastAsia="ru-RU"/>
        </w:rPr>
        <w:t>Дополнение Закона Республики Беларусь от 10 января 2000 года «О нормативных правовых актах Республики Беларусь» отдельной статьёй о вступлении в силу нормативных правовых актов, закрепляющих и (или) изменяющих условия ведения бизнеса, не ранее чем через шесть месяцев после официального опубликования, за исключением актов, улучшающих правовое положение субъектов предпринимательской деятельности.</w:t>
      </w:r>
    </w:p>
    <w:p w:rsidR="007E4ECD" w:rsidRPr="00FA3B84" w:rsidRDefault="007E4ECD" w:rsidP="00A44CC6">
      <w:pPr>
        <w:pStyle w:val="a3"/>
        <w:rPr>
          <w:rFonts w:ascii="Arial" w:hAnsi="Arial" w:cs="Arial"/>
          <w:sz w:val="24"/>
          <w:szCs w:val="24"/>
          <w:lang w:val="ru-RU" w:eastAsia="ru-RU"/>
        </w:rPr>
      </w:pPr>
    </w:p>
    <w:sectPr w:rsidR="007E4ECD" w:rsidRPr="00FA3B84" w:rsidSect="00DB3FBB">
      <w:headerReference w:type="default" r:id="rId9"/>
      <w:footerReference w:type="defaul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15" w:rsidRDefault="00BF5715" w:rsidP="00476C38">
      <w:pPr>
        <w:spacing w:after="0" w:line="240" w:lineRule="auto"/>
      </w:pPr>
      <w:r>
        <w:separator/>
      </w:r>
    </w:p>
  </w:endnote>
  <w:endnote w:type="continuationSeparator" w:id="0">
    <w:p w:rsidR="00BF5715" w:rsidRDefault="00BF5715" w:rsidP="004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oxima Nova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AD" w:rsidRDefault="003137AD">
    <w:pPr>
      <w:pStyle w:val="af1"/>
      <w:jc w:val="right"/>
    </w:pPr>
  </w:p>
  <w:p w:rsidR="003137AD" w:rsidRDefault="003137A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15" w:rsidRDefault="00BF5715" w:rsidP="00476C38">
      <w:pPr>
        <w:spacing w:after="0" w:line="240" w:lineRule="auto"/>
      </w:pPr>
      <w:r>
        <w:separator/>
      </w:r>
    </w:p>
  </w:footnote>
  <w:footnote w:type="continuationSeparator" w:id="0">
    <w:p w:rsidR="00BF5715" w:rsidRDefault="00BF5715" w:rsidP="00476C38">
      <w:pPr>
        <w:spacing w:after="0" w:line="240" w:lineRule="auto"/>
      </w:pPr>
      <w:r>
        <w:continuationSeparator/>
      </w:r>
    </w:p>
  </w:footnote>
  <w:footnote w:id="1">
    <w:p w:rsidR="003137AD" w:rsidRPr="00D65A95" w:rsidRDefault="003137AD" w:rsidP="00C62EA3">
      <w:pPr>
        <w:pStyle w:val="a5"/>
        <w:rPr>
          <w:lang w:val="ru-RU"/>
        </w:rPr>
      </w:pPr>
      <w:r>
        <w:rPr>
          <w:rStyle w:val="a7"/>
        </w:rPr>
        <w:footnoteRef/>
      </w:r>
      <w:r w:rsidRPr="005D223E">
        <w:rPr>
          <w:rFonts w:ascii="Arial" w:hAnsi="Arial" w:cs="Arial"/>
          <w:sz w:val="16"/>
          <w:szCs w:val="16"/>
          <w:lang w:val="ru-RU"/>
        </w:rPr>
        <w:t xml:space="preserve">Основные социально-экономические показатели по Республике Беларусь в 2017 году. Национальный статистический комитет Беларуси. Январь 2018г. </w:t>
      </w:r>
      <w:r w:rsidR="00BF5715">
        <w:fldChar w:fldCharType="begin"/>
      </w:r>
      <w:r w:rsidR="00BF5715" w:rsidRPr="00C7071A">
        <w:rPr>
          <w:lang w:val="ru-RU"/>
        </w:rPr>
        <w:instrText xml:space="preserve"> </w:instrText>
      </w:r>
      <w:r w:rsidR="00BF5715">
        <w:instrText>HYPERLINK</w:instrText>
      </w:r>
      <w:r w:rsidR="00BF5715" w:rsidRPr="00C7071A">
        <w:rPr>
          <w:lang w:val="ru-RU"/>
        </w:rPr>
        <w:instrText xml:space="preserve"> "</w:instrText>
      </w:r>
      <w:r w:rsidR="00BF5715">
        <w:instrText>http</w:instrText>
      </w:r>
      <w:r w:rsidR="00BF5715" w:rsidRPr="00C7071A">
        <w:rPr>
          <w:lang w:val="ru-RU"/>
        </w:rPr>
        <w:instrText>://</w:instrText>
      </w:r>
      <w:r w:rsidR="00BF5715">
        <w:instrText>www</w:instrText>
      </w:r>
      <w:r w:rsidR="00BF5715" w:rsidRPr="00C7071A">
        <w:rPr>
          <w:lang w:val="ru-RU"/>
        </w:rPr>
        <w:instrText>.</w:instrText>
      </w:r>
      <w:r w:rsidR="00BF5715">
        <w:instrText>belstat</w:instrText>
      </w:r>
      <w:r w:rsidR="00BF5715" w:rsidRPr="00C7071A">
        <w:rPr>
          <w:lang w:val="ru-RU"/>
        </w:rPr>
        <w:instrText>.</w:instrText>
      </w:r>
      <w:r w:rsidR="00BF5715">
        <w:instrText>gov</w:instrText>
      </w:r>
      <w:r w:rsidR="00BF5715" w:rsidRPr="00C7071A">
        <w:rPr>
          <w:lang w:val="ru-RU"/>
        </w:rPr>
        <w:instrText>.</w:instrText>
      </w:r>
      <w:r w:rsidR="00BF5715">
        <w:instrText>by</w:instrText>
      </w:r>
      <w:r w:rsidR="00BF5715" w:rsidRPr="00C7071A">
        <w:rPr>
          <w:lang w:val="ru-RU"/>
        </w:rPr>
        <w:instrText>/</w:instrText>
      </w:r>
      <w:r w:rsidR="00BF5715">
        <w:instrText>ofitsialnaya</w:instrText>
      </w:r>
      <w:r w:rsidR="00BF5715" w:rsidRPr="00C7071A">
        <w:rPr>
          <w:lang w:val="ru-RU"/>
        </w:rPr>
        <w:instrText>-</w:instrText>
      </w:r>
      <w:r w:rsidR="00BF5715">
        <w:instrText>statistika</w:instrText>
      </w:r>
      <w:r w:rsidR="00BF5715" w:rsidRPr="00C7071A">
        <w:rPr>
          <w:lang w:val="ru-RU"/>
        </w:rPr>
        <w:instrText>/</w:instrText>
      </w:r>
      <w:r w:rsidR="00BF5715">
        <w:instrText>makroekonomika</w:instrText>
      </w:r>
      <w:r w:rsidR="00BF5715" w:rsidRPr="00C7071A">
        <w:rPr>
          <w:lang w:val="ru-RU"/>
        </w:rPr>
        <w:instrText>-</w:instrText>
      </w:r>
      <w:r w:rsidR="00BF5715">
        <w:instrText>i</w:instrText>
      </w:r>
      <w:r w:rsidR="00BF5715" w:rsidRPr="00C7071A">
        <w:rPr>
          <w:lang w:val="ru-RU"/>
        </w:rPr>
        <w:instrText>-</w:instrText>
      </w:r>
      <w:r w:rsidR="00BF5715">
        <w:instrText>okruzhayushchaya</w:instrText>
      </w:r>
      <w:r w:rsidR="00BF5715" w:rsidRPr="00C7071A">
        <w:rPr>
          <w:lang w:val="ru-RU"/>
        </w:rPr>
        <w:instrText>-</w:instrText>
      </w:r>
      <w:r w:rsidR="00BF5715">
        <w:instrText>sreda</w:instrText>
      </w:r>
      <w:r w:rsidR="00BF5715" w:rsidRPr="00C7071A">
        <w:rPr>
          <w:lang w:val="ru-RU"/>
        </w:rPr>
        <w:instrText>/</w:instrText>
      </w:r>
      <w:r w:rsidR="00BF5715">
        <w:instrText>osnovnye</w:instrText>
      </w:r>
      <w:r w:rsidR="00BF5715" w:rsidRPr="00C7071A">
        <w:rPr>
          <w:lang w:val="ru-RU"/>
        </w:rPr>
        <w:instrText>-</w:instrText>
      </w:r>
      <w:r w:rsidR="00BF5715">
        <w:instrText>pok</w:instrText>
      </w:r>
      <w:r w:rsidR="00BF5715">
        <w:instrText>azateli</w:instrText>
      </w:r>
      <w:r w:rsidR="00BF5715" w:rsidRPr="00C7071A">
        <w:rPr>
          <w:lang w:val="ru-RU"/>
        </w:rPr>
        <w:instrText>/</w:instrText>
      </w:r>
      <w:r w:rsidR="00BF5715">
        <w:instrText>osnovnye</w:instrText>
      </w:r>
      <w:r w:rsidR="00BF5715" w:rsidRPr="00C7071A">
        <w:rPr>
          <w:lang w:val="ru-RU"/>
        </w:rPr>
        <w:instrText>-</w:instrText>
      </w:r>
      <w:r w:rsidR="00BF5715">
        <w:instrText>sotsialno</w:instrText>
      </w:r>
      <w:r w:rsidR="00BF5715" w:rsidRPr="00C7071A">
        <w:rPr>
          <w:lang w:val="ru-RU"/>
        </w:rPr>
        <w:instrText>-</w:instrText>
      </w:r>
      <w:r w:rsidR="00BF5715">
        <w:instrText>ekonomicheskie</w:instrText>
      </w:r>
      <w:r w:rsidR="00BF5715" w:rsidRPr="00C7071A">
        <w:rPr>
          <w:lang w:val="ru-RU"/>
        </w:rPr>
        <w:instrText>-</w:instrText>
      </w:r>
      <w:r w:rsidR="00BF5715">
        <w:instrText>pokazateli</w:instrText>
      </w:r>
      <w:r w:rsidR="00BF5715" w:rsidRPr="00C7071A">
        <w:rPr>
          <w:lang w:val="ru-RU"/>
        </w:rPr>
        <w:instrText>-</w:instrText>
      </w:r>
      <w:r w:rsidR="00BF5715">
        <w:instrText>respubliki</w:instrText>
      </w:r>
      <w:r w:rsidR="00BF5715" w:rsidRPr="00C7071A">
        <w:rPr>
          <w:lang w:val="ru-RU"/>
        </w:rPr>
        <w:instrText>-</w:instrText>
      </w:r>
      <w:r w:rsidR="00BF5715">
        <w:instrText>belarus</w:instrText>
      </w:r>
      <w:r w:rsidR="00BF5715" w:rsidRPr="00C7071A">
        <w:rPr>
          <w:lang w:val="ru-RU"/>
        </w:rPr>
        <w:instrText>-</w:instrText>
      </w:r>
      <w:r w:rsidR="00BF5715">
        <w:instrText>v</w:instrText>
      </w:r>
      <w:r w:rsidR="00BF5715" w:rsidRPr="00C7071A">
        <w:rPr>
          <w:lang w:val="ru-RU"/>
        </w:rPr>
        <w:instrText>-</w:instrText>
      </w:r>
      <w:r w:rsidR="00BF5715">
        <w:instrText>yanvare</w:instrText>
      </w:r>
      <w:r w:rsidR="00BF5715" w:rsidRPr="00C7071A">
        <w:rPr>
          <w:lang w:val="ru-RU"/>
        </w:rPr>
        <w:instrText>-</w:instrText>
      </w:r>
      <w:r w:rsidR="00BF5715">
        <w:instrText>fevrale</w:instrText>
      </w:r>
      <w:r w:rsidR="00BF5715" w:rsidRPr="00C7071A">
        <w:rPr>
          <w:lang w:val="ru-RU"/>
        </w:rPr>
        <w:instrText>-2016-</w:instrText>
      </w:r>
      <w:r w:rsidR="00BF5715">
        <w:instrText>g</w:instrText>
      </w:r>
      <w:r w:rsidR="00BF5715" w:rsidRPr="00C7071A">
        <w:rPr>
          <w:lang w:val="ru-RU"/>
        </w:rPr>
        <w:instrText xml:space="preserve">/" </w:instrText>
      </w:r>
      <w:r w:rsidR="00BF5715">
        <w:fldChar w:fldCharType="separate"/>
      </w:r>
      <w:r w:rsidRPr="002B085B">
        <w:rPr>
          <w:rStyle w:val="a8"/>
          <w:rFonts w:ascii="Arial" w:hAnsi="Arial" w:cs="Arial"/>
          <w:sz w:val="16"/>
          <w:szCs w:val="16"/>
        </w:rPr>
        <w:t>http</w:t>
      </w:r>
      <w:r w:rsidRPr="00D65A95">
        <w:rPr>
          <w:rStyle w:val="a8"/>
          <w:rFonts w:ascii="Arial" w:hAnsi="Arial" w:cs="Arial"/>
          <w:sz w:val="16"/>
          <w:szCs w:val="16"/>
          <w:lang w:val="ru-RU"/>
        </w:rPr>
        <w:t>://</w:t>
      </w:r>
      <w:r w:rsidRPr="002B085B">
        <w:rPr>
          <w:rStyle w:val="a8"/>
          <w:rFonts w:ascii="Arial" w:hAnsi="Arial" w:cs="Arial"/>
          <w:sz w:val="16"/>
          <w:szCs w:val="16"/>
        </w:rPr>
        <w:t>www</w:t>
      </w:r>
      <w:r w:rsidRPr="00D65A95">
        <w:rPr>
          <w:rStyle w:val="a8"/>
          <w:rFonts w:ascii="Arial" w:hAnsi="Arial" w:cs="Arial"/>
          <w:sz w:val="16"/>
          <w:szCs w:val="16"/>
          <w:lang w:val="ru-RU"/>
        </w:rPr>
        <w:t>.</w:t>
      </w:r>
      <w:proofErr w:type="spellStart"/>
      <w:r w:rsidRPr="002B085B">
        <w:rPr>
          <w:rStyle w:val="a8"/>
          <w:rFonts w:ascii="Arial" w:hAnsi="Arial" w:cs="Arial"/>
          <w:sz w:val="16"/>
          <w:szCs w:val="16"/>
        </w:rPr>
        <w:t>belstat</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gov</w:t>
      </w:r>
      <w:proofErr w:type="spellEnd"/>
      <w:r w:rsidRPr="00D65A95">
        <w:rPr>
          <w:rStyle w:val="a8"/>
          <w:rFonts w:ascii="Arial" w:hAnsi="Arial" w:cs="Arial"/>
          <w:sz w:val="16"/>
          <w:szCs w:val="16"/>
          <w:lang w:val="ru-RU"/>
        </w:rPr>
        <w:t>.</w:t>
      </w:r>
      <w:r w:rsidRPr="002B085B">
        <w:rPr>
          <w:rStyle w:val="a8"/>
          <w:rFonts w:ascii="Arial" w:hAnsi="Arial" w:cs="Arial"/>
          <w:sz w:val="16"/>
          <w:szCs w:val="16"/>
        </w:rPr>
        <w:t>by</w:t>
      </w:r>
      <w:r w:rsidRPr="00D65A95">
        <w:rPr>
          <w:rStyle w:val="a8"/>
          <w:rFonts w:ascii="Arial" w:hAnsi="Arial" w:cs="Arial"/>
          <w:sz w:val="16"/>
          <w:szCs w:val="16"/>
          <w:lang w:val="ru-RU"/>
        </w:rPr>
        <w:t>/</w:t>
      </w:r>
      <w:proofErr w:type="spellStart"/>
      <w:r w:rsidRPr="002B085B">
        <w:rPr>
          <w:rStyle w:val="a8"/>
          <w:rFonts w:ascii="Arial" w:hAnsi="Arial" w:cs="Arial"/>
          <w:sz w:val="16"/>
          <w:szCs w:val="16"/>
        </w:rPr>
        <w:t>ofitsialnaya</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statistika</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makroekonomika</w:t>
      </w:r>
      <w:proofErr w:type="spellEnd"/>
      <w:r w:rsidRPr="00D65A95">
        <w:rPr>
          <w:rStyle w:val="a8"/>
          <w:rFonts w:ascii="Arial" w:hAnsi="Arial" w:cs="Arial"/>
          <w:sz w:val="16"/>
          <w:szCs w:val="16"/>
          <w:lang w:val="ru-RU"/>
        </w:rPr>
        <w:t>-</w:t>
      </w:r>
      <w:r w:rsidRPr="002B085B">
        <w:rPr>
          <w:rStyle w:val="a8"/>
          <w:rFonts w:ascii="Arial" w:hAnsi="Arial" w:cs="Arial"/>
          <w:sz w:val="16"/>
          <w:szCs w:val="16"/>
        </w:rPr>
        <w:t>i</w:t>
      </w:r>
      <w:r w:rsidRPr="00D65A95">
        <w:rPr>
          <w:rStyle w:val="a8"/>
          <w:rFonts w:ascii="Arial" w:hAnsi="Arial" w:cs="Arial"/>
          <w:sz w:val="16"/>
          <w:szCs w:val="16"/>
          <w:lang w:val="ru-RU"/>
        </w:rPr>
        <w:t>-</w:t>
      </w:r>
      <w:proofErr w:type="spellStart"/>
      <w:r w:rsidRPr="002B085B">
        <w:rPr>
          <w:rStyle w:val="a8"/>
          <w:rFonts w:ascii="Arial" w:hAnsi="Arial" w:cs="Arial"/>
          <w:sz w:val="16"/>
          <w:szCs w:val="16"/>
        </w:rPr>
        <w:t>okruzhayushchaya</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sreda</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osnovnye</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pokazateli</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osnovnye</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sotsialno</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ekonomicheskie</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pokazateli</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respubliki</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belarus</w:t>
      </w:r>
      <w:proofErr w:type="spellEnd"/>
      <w:r w:rsidRPr="00D65A95">
        <w:rPr>
          <w:rStyle w:val="a8"/>
          <w:rFonts w:ascii="Arial" w:hAnsi="Arial" w:cs="Arial"/>
          <w:sz w:val="16"/>
          <w:szCs w:val="16"/>
          <w:lang w:val="ru-RU"/>
        </w:rPr>
        <w:t>-</w:t>
      </w:r>
      <w:r w:rsidRPr="002B085B">
        <w:rPr>
          <w:rStyle w:val="a8"/>
          <w:rFonts w:ascii="Arial" w:hAnsi="Arial" w:cs="Arial"/>
          <w:sz w:val="16"/>
          <w:szCs w:val="16"/>
        </w:rPr>
        <w:t>v</w:t>
      </w:r>
      <w:r w:rsidRPr="00D65A95">
        <w:rPr>
          <w:rStyle w:val="a8"/>
          <w:rFonts w:ascii="Arial" w:hAnsi="Arial" w:cs="Arial"/>
          <w:sz w:val="16"/>
          <w:szCs w:val="16"/>
          <w:lang w:val="ru-RU"/>
        </w:rPr>
        <w:t>-</w:t>
      </w:r>
      <w:proofErr w:type="spellStart"/>
      <w:r w:rsidRPr="002B085B">
        <w:rPr>
          <w:rStyle w:val="a8"/>
          <w:rFonts w:ascii="Arial" w:hAnsi="Arial" w:cs="Arial"/>
          <w:sz w:val="16"/>
          <w:szCs w:val="16"/>
        </w:rPr>
        <w:t>yanvare</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fevrale</w:t>
      </w:r>
      <w:proofErr w:type="spellEnd"/>
      <w:r w:rsidRPr="00D65A95">
        <w:rPr>
          <w:rStyle w:val="a8"/>
          <w:rFonts w:ascii="Arial" w:hAnsi="Arial" w:cs="Arial"/>
          <w:sz w:val="16"/>
          <w:szCs w:val="16"/>
          <w:lang w:val="ru-RU"/>
        </w:rPr>
        <w:t>-2016-</w:t>
      </w:r>
      <w:r w:rsidRPr="002B085B">
        <w:rPr>
          <w:rStyle w:val="a8"/>
          <w:rFonts w:ascii="Arial" w:hAnsi="Arial" w:cs="Arial"/>
          <w:sz w:val="16"/>
          <w:szCs w:val="16"/>
        </w:rPr>
        <w:t>g</w:t>
      </w:r>
      <w:r w:rsidRPr="00D65A95">
        <w:rPr>
          <w:rStyle w:val="a8"/>
          <w:rFonts w:ascii="Arial" w:hAnsi="Arial" w:cs="Arial"/>
          <w:sz w:val="16"/>
          <w:szCs w:val="16"/>
          <w:lang w:val="ru-RU"/>
        </w:rPr>
        <w:t>/</w:t>
      </w:r>
      <w:r w:rsidR="00BF5715">
        <w:rPr>
          <w:rStyle w:val="a8"/>
          <w:rFonts w:ascii="Arial" w:hAnsi="Arial" w:cs="Arial"/>
          <w:sz w:val="16"/>
          <w:szCs w:val="16"/>
          <w:lang w:val="ru-RU"/>
        </w:rPr>
        <w:fldChar w:fldCharType="end"/>
      </w:r>
    </w:p>
  </w:footnote>
  <w:footnote w:id="2">
    <w:p w:rsidR="003137AD" w:rsidRPr="00B6221E" w:rsidRDefault="003137AD" w:rsidP="00C62EA3">
      <w:pPr>
        <w:pStyle w:val="a3"/>
      </w:pPr>
      <w:r>
        <w:rPr>
          <w:rStyle w:val="a7"/>
        </w:rPr>
        <w:footnoteRef/>
      </w:r>
      <w:r w:rsidRPr="00C70B87">
        <w:rPr>
          <w:rFonts w:ascii="Arial" w:hAnsi="Arial" w:cs="Arial"/>
          <w:sz w:val="16"/>
          <w:szCs w:val="16"/>
        </w:rPr>
        <w:t xml:space="preserve">IMF Country Report No. 17/383. </w:t>
      </w:r>
      <w:proofErr w:type="gramStart"/>
      <w:r w:rsidRPr="00C70B87">
        <w:rPr>
          <w:rFonts w:ascii="Arial" w:hAnsi="Arial" w:cs="Arial"/>
          <w:sz w:val="16"/>
          <w:szCs w:val="16"/>
        </w:rPr>
        <w:t>Republic of Belarus 2017 Article IV consultation.</w:t>
      </w:r>
      <w:r w:rsidRPr="00C70B87">
        <w:rPr>
          <w:rFonts w:ascii="Arial" w:hAnsi="Arial" w:cs="Arial"/>
          <w:sz w:val="16"/>
          <w:szCs w:val="16"/>
          <w:lang w:val="ru-RU"/>
        </w:rPr>
        <w:t>Декабрь</w:t>
      </w:r>
      <w:r w:rsidRPr="00B6221E">
        <w:rPr>
          <w:rFonts w:ascii="Arial" w:hAnsi="Arial" w:cs="Arial"/>
          <w:sz w:val="16"/>
          <w:szCs w:val="16"/>
        </w:rPr>
        <w:t xml:space="preserve"> 2017</w:t>
      </w:r>
      <w:r w:rsidRPr="00C70B87">
        <w:rPr>
          <w:rFonts w:ascii="Arial" w:hAnsi="Arial" w:cs="Arial"/>
          <w:sz w:val="16"/>
          <w:szCs w:val="16"/>
          <w:lang w:val="ru-RU"/>
        </w:rPr>
        <w:t>г</w:t>
      </w:r>
      <w:r w:rsidRPr="00B6221E">
        <w:rPr>
          <w:rFonts w:ascii="Arial" w:hAnsi="Arial" w:cs="Arial"/>
          <w:sz w:val="16"/>
          <w:szCs w:val="16"/>
        </w:rPr>
        <w:t>.</w:t>
      </w:r>
      <w:proofErr w:type="gramEnd"/>
      <w:r w:rsidR="00BF5715">
        <w:fldChar w:fldCharType="begin"/>
      </w:r>
      <w:r w:rsidR="00BF5715">
        <w:instrText xml:space="preserve"> HYPERLINK "https://www.imf.org/en/Publications/CR/Issues/2017/12/18/Republic-of-Belarus-2017-Article-IV-Consultation-Press-Release-Staff-Report-and-Statement-by-45488" </w:instrText>
      </w:r>
      <w:r w:rsidR="00BF5715">
        <w:fldChar w:fldCharType="separate"/>
      </w:r>
      <w:r w:rsidRPr="0032287F">
        <w:rPr>
          <w:rStyle w:val="a8"/>
          <w:rFonts w:ascii="Arial" w:hAnsi="Arial" w:cs="Arial"/>
          <w:sz w:val="16"/>
          <w:szCs w:val="16"/>
        </w:rPr>
        <w:t>https</w:t>
      </w:r>
      <w:r w:rsidRPr="00B6221E">
        <w:rPr>
          <w:rStyle w:val="a8"/>
          <w:rFonts w:ascii="Arial" w:hAnsi="Arial" w:cs="Arial"/>
          <w:sz w:val="16"/>
          <w:szCs w:val="16"/>
        </w:rPr>
        <w:t>://</w:t>
      </w:r>
      <w:r w:rsidRPr="0032287F">
        <w:rPr>
          <w:rStyle w:val="a8"/>
          <w:rFonts w:ascii="Arial" w:hAnsi="Arial" w:cs="Arial"/>
          <w:sz w:val="16"/>
          <w:szCs w:val="16"/>
        </w:rPr>
        <w:t>www</w:t>
      </w:r>
      <w:r w:rsidRPr="00B6221E">
        <w:rPr>
          <w:rStyle w:val="a8"/>
          <w:rFonts w:ascii="Arial" w:hAnsi="Arial" w:cs="Arial"/>
          <w:sz w:val="16"/>
          <w:szCs w:val="16"/>
        </w:rPr>
        <w:t>.</w:t>
      </w:r>
      <w:r w:rsidRPr="0032287F">
        <w:rPr>
          <w:rStyle w:val="a8"/>
          <w:rFonts w:ascii="Arial" w:hAnsi="Arial" w:cs="Arial"/>
          <w:sz w:val="16"/>
          <w:szCs w:val="16"/>
        </w:rPr>
        <w:t>imf</w:t>
      </w:r>
      <w:r w:rsidRPr="00B6221E">
        <w:rPr>
          <w:rStyle w:val="a8"/>
          <w:rFonts w:ascii="Arial" w:hAnsi="Arial" w:cs="Arial"/>
          <w:sz w:val="16"/>
          <w:szCs w:val="16"/>
        </w:rPr>
        <w:t>.</w:t>
      </w:r>
      <w:r w:rsidRPr="0032287F">
        <w:rPr>
          <w:rStyle w:val="a8"/>
          <w:rFonts w:ascii="Arial" w:hAnsi="Arial" w:cs="Arial"/>
          <w:sz w:val="16"/>
          <w:szCs w:val="16"/>
        </w:rPr>
        <w:t>org</w:t>
      </w:r>
      <w:r w:rsidRPr="00B6221E">
        <w:rPr>
          <w:rStyle w:val="a8"/>
          <w:rFonts w:ascii="Arial" w:hAnsi="Arial" w:cs="Arial"/>
          <w:sz w:val="16"/>
          <w:szCs w:val="16"/>
        </w:rPr>
        <w:t>/</w:t>
      </w:r>
      <w:r w:rsidRPr="0032287F">
        <w:rPr>
          <w:rStyle w:val="a8"/>
          <w:rFonts w:ascii="Arial" w:hAnsi="Arial" w:cs="Arial"/>
          <w:sz w:val="16"/>
          <w:szCs w:val="16"/>
        </w:rPr>
        <w:t>en</w:t>
      </w:r>
      <w:r w:rsidRPr="00B6221E">
        <w:rPr>
          <w:rStyle w:val="a8"/>
          <w:rFonts w:ascii="Arial" w:hAnsi="Arial" w:cs="Arial"/>
          <w:sz w:val="16"/>
          <w:szCs w:val="16"/>
        </w:rPr>
        <w:t>/</w:t>
      </w:r>
      <w:r w:rsidRPr="0032287F">
        <w:rPr>
          <w:rStyle w:val="a8"/>
          <w:rFonts w:ascii="Arial" w:hAnsi="Arial" w:cs="Arial"/>
          <w:sz w:val="16"/>
          <w:szCs w:val="16"/>
        </w:rPr>
        <w:t>Publications</w:t>
      </w:r>
      <w:r w:rsidRPr="00B6221E">
        <w:rPr>
          <w:rStyle w:val="a8"/>
          <w:rFonts w:ascii="Arial" w:hAnsi="Arial" w:cs="Arial"/>
          <w:sz w:val="16"/>
          <w:szCs w:val="16"/>
        </w:rPr>
        <w:t>/</w:t>
      </w:r>
      <w:r w:rsidRPr="0032287F">
        <w:rPr>
          <w:rStyle w:val="a8"/>
          <w:rFonts w:ascii="Arial" w:hAnsi="Arial" w:cs="Arial"/>
          <w:sz w:val="16"/>
          <w:szCs w:val="16"/>
        </w:rPr>
        <w:t>CR</w:t>
      </w:r>
      <w:r w:rsidRPr="00B6221E">
        <w:rPr>
          <w:rStyle w:val="a8"/>
          <w:rFonts w:ascii="Arial" w:hAnsi="Arial" w:cs="Arial"/>
          <w:sz w:val="16"/>
          <w:szCs w:val="16"/>
        </w:rPr>
        <w:t>/</w:t>
      </w:r>
      <w:r w:rsidRPr="0032287F">
        <w:rPr>
          <w:rStyle w:val="a8"/>
          <w:rFonts w:ascii="Arial" w:hAnsi="Arial" w:cs="Arial"/>
          <w:sz w:val="16"/>
          <w:szCs w:val="16"/>
        </w:rPr>
        <w:t>Issues</w:t>
      </w:r>
      <w:r w:rsidRPr="00B6221E">
        <w:rPr>
          <w:rStyle w:val="a8"/>
          <w:rFonts w:ascii="Arial" w:hAnsi="Arial" w:cs="Arial"/>
          <w:sz w:val="16"/>
          <w:szCs w:val="16"/>
        </w:rPr>
        <w:t>/2017/12/18/</w:t>
      </w:r>
      <w:r w:rsidRPr="0032287F">
        <w:rPr>
          <w:rStyle w:val="a8"/>
          <w:rFonts w:ascii="Arial" w:hAnsi="Arial" w:cs="Arial"/>
          <w:sz w:val="16"/>
          <w:szCs w:val="16"/>
        </w:rPr>
        <w:t>Republic</w:t>
      </w:r>
      <w:r w:rsidRPr="00B6221E">
        <w:rPr>
          <w:rStyle w:val="a8"/>
          <w:rFonts w:ascii="Arial" w:hAnsi="Arial" w:cs="Arial"/>
          <w:sz w:val="16"/>
          <w:szCs w:val="16"/>
        </w:rPr>
        <w:t>-</w:t>
      </w:r>
      <w:r w:rsidRPr="0032287F">
        <w:rPr>
          <w:rStyle w:val="a8"/>
          <w:rFonts w:ascii="Arial" w:hAnsi="Arial" w:cs="Arial"/>
          <w:sz w:val="16"/>
          <w:szCs w:val="16"/>
        </w:rPr>
        <w:t>of</w:t>
      </w:r>
      <w:r w:rsidRPr="00B6221E">
        <w:rPr>
          <w:rStyle w:val="a8"/>
          <w:rFonts w:ascii="Arial" w:hAnsi="Arial" w:cs="Arial"/>
          <w:sz w:val="16"/>
          <w:szCs w:val="16"/>
        </w:rPr>
        <w:t>-</w:t>
      </w:r>
      <w:r w:rsidRPr="0032287F">
        <w:rPr>
          <w:rStyle w:val="a8"/>
          <w:rFonts w:ascii="Arial" w:hAnsi="Arial" w:cs="Arial"/>
          <w:sz w:val="16"/>
          <w:szCs w:val="16"/>
        </w:rPr>
        <w:t>Belarus</w:t>
      </w:r>
      <w:r w:rsidRPr="00B6221E">
        <w:rPr>
          <w:rStyle w:val="a8"/>
          <w:rFonts w:ascii="Arial" w:hAnsi="Arial" w:cs="Arial"/>
          <w:sz w:val="16"/>
          <w:szCs w:val="16"/>
        </w:rPr>
        <w:t>-2017-</w:t>
      </w:r>
      <w:r w:rsidRPr="0032287F">
        <w:rPr>
          <w:rStyle w:val="a8"/>
          <w:rFonts w:ascii="Arial" w:hAnsi="Arial" w:cs="Arial"/>
          <w:sz w:val="16"/>
          <w:szCs w:val="16"/>
        </w:rPr>
        <w:t>Article</w:t>
      </w:r>
      <w:r w:rsidRPr="00B6221E">
        <w:rPr>
          <w:rStyle w:val="a8"/>
          <w:rFonts w:ascii="Arial" w:hAnsi="Arial" w:cs="Arial"/>
          <w:sz w:val="16"/>
          <w:szCs w:val="16"/>
        </w:rPr>
        <w:t>-</w:t>
      </w:r>
      <w:r w:rsidRPr="0032287F">
        <w:rPr>
          <w:rStyle w:val="a8"/>
          <w:rFonts w:ascii="Arial" w:hAnsi="Arial" w:cs="Arial"/>
          <w:sz w:val="16"/>
          <w:szCs w:val="16"/>
        </w:rPr>
        <w:t>IV</w:t>
      </w:r>
      <w:r w:rsidRPr="00B6221E">
        <w:rPr>
          <w:rStyle w:val="a8"/>
          <w:rFonts w:ascii="Arial" w:hAnsi="Arial" w:cs="Arial"/>
          <w:sz w:val="16"/>
          <w:szCs w:val="16"/>
        </w:rPr>
        <w:t>-</w:t>
      </w:r>
      <w:r w:rsidRPr="0032287F">
        <w:rPr>
          <w:rStyle w:val="a8"/>
          <w:rFonts w:ascii="Arial" w:hAnsi="Arial" w:cs="Arial"/>
          <w:sz w:val="16"/>
          <w:szCs w:val="16"/>
        </w:rPr>
        <w:t>Consultation</w:t>
      </w:r>
      <w:r w:rsidRPr="00B6221E">
        <w:rPr>
          <w:rStyle w:val="a8"/>
          <w:rFonts w:ascii="Arial" w:hAnsi="Arial" w:cs="Arial"/>
          <w:sz w:val="16"/>
          <w:szCs w:val="16"/>
        </w:rPr>
        <w:t>-</w:t>
      </w:r>
      <w:r w:rsidRPr="0032287F">
        <w:rPr>
          <w:rStyle w:val="a8"/>
          <w:rFonts w:ascii="Arial" w:hAnsi="Arial" w:cs="Arial"/>
          <w:sz w:val="16"/>
          <w:szCs w:val="16"/>
        </w:rPr>
        <w:t>Press</w:t>
      </w:r>
      <w:r w:rsidRPr="00B6221E">
        <w:rPr>
          <w:rStyle w:val="a8"/>
          <w:rFonts w:ascii="Arial" w:hAnsi="Arial" w:cs="Arial"/>
          <w:sz w:val="16"/>
          <w:szCs w:val="16"/>
        </w:rPr>
        <w:t>-</w:t>
      </w:r>
      <w:r w:rsidRPr="0032287F">
        <w:rPr>
          <w:rStyle w:val="a8"/>
          <w:rFonts w:ascii="Arial" w:hAnsi="Arial" w:cs="Arial"/>
          <w:sz w:val="16"/>
          <w:szCs w:val="16"/>
        </w:rPr>
        <w:t>Release</w:t>
      </w:r>
      <w:r w:rsidRPr="00B6221E">
        <w:rPr>
          <w:rStyle w:val="a8"/>
          <w:rFonts w:ascii="Arial" w:hAnsi="Arial" w:cs="Arial"/>
          <w:sz w:val="16"/>
          <w:szCs w:val="16"/>
        </w:rPr>
        <w:t>-</w:t>
      </w:r>
      <w:r w:rsidRPr="0032287F">
        <w:rPr>
          <w:rStyle w:val="a8"/>
          <w:rFonts w:ascii="Arial" w:hAnsi="Arial" w:cs="Arial"/>
          <w:sz w:val="16"/>
          <w:szCs w:val="16"/>
        </w:rPr>
        <w:t>Staff</w:t>
      </w:r>
      <w:r w:rsidRPr="00B6221E">
        <w:rPr>
          <w:rStyle w:val="a8"/>
          <w:rFonts w:ascii="Arial" w:hAnsi="Arial" w:cs="Arial"/>
          <w:sz w:val="16"/>
          <w:szCs w:val="16"/>
        </w:rPr>
        <w:t>-</w:t>
      </w:r>
      <w:r w:rsidRPr="0032287F">
        <w:rPr>
          <w:rStyle w:val="a8"/>
          <w:rFonts w:ascii="Arial" w:hAnsi="Arial" w:cs="Arial"/>
          <w:sz w:val="16"/>
          <w:szCs w:val="16"/>
        </w:rPr>
        <w:t>Report</w:t>
      </w:r>
      <w:r w:rsidRPr="00B6221E">
        <w:rPr>
          <w:rStyle w:val="a8"/>
          <w:rFonts w:ascii="Arial" w:hAnsi="Arial" w:cs="Arial"/>
          <w:sz w:val="16"/>
          <w:szCs w:val="16"/>
        </w:rPr>
        <w:t>-</w:t>
      </w:r>
      <w:r w:rsidRPr="0032287F">
        <w:rPr>
          <w:rStyle w:val="a8"/>
          <w:rFonts w:ascii="Arial" w:hAnsi="Arial" w:cs="Arial"/>
          <w:sz w:val="16"/>
          <w:szCs w:val="16"/>
        </w:rPr>
        <w:t>and</w:t>
      </w:r>
      <w:r w:rsidRPr="00B6221E">
        <w:rPr>
          <w:rStyle w:val="a8"/>
          <w:rFonts w:ascii="Arial" w:hAnsi="Arial" w:cs="Arial"/>
          <w:sz w:val="16"/>
          <w:szCs w:val="16"/>
        </w:rPr>
        <w:t>-</w:t>
      </w:r>
      <w:r w:rsidRPr="0032287F">
        <w:rPr>
          <w:rStyle w:val="a8"/>
          <w:rFonts w:ascii="Arial" w:hAnsi="Arial" w:cs="Arial"/>
          <w:sz w:val="16"/>
          <w:szCs w:val="16"/>
        </w:rPr>
        <w:t>Statement</w:t>
      </w:r>
      <w:r w:rsidRPr="00B6221E">
        <w:rPr>
          <w:rStyle w:val="a8"/>
          <w:rFonts w:ascii="Arial" w:hAnsi="Arial" w:cs="Arial"/>
          <w:sz w:val="16"/>
          <w:szCs w:val="16"/>
        </w:rPr>
        <w:t>-</w:t>
      </w:r>
      <w:r w:rsidRPr="0032287F">
        <w:rPr>
          <w:rStyle w:val="a8"/>
          <w:rFonts w:ascii="Arial" w:hAnsi="Arial" w:cs="Arial"/>
          <w:sz w:val="16"/>
          <w:szCs w:val="16"/>
        </w:rPr>
        <w:t>by</w:t>
      </w:r>
      <w:r w:rsidRPr="00B6221E">
        <w:rPr>
          <w:rStyle w:val="a8"/>
          <w:rFonts w:ascii="Arial" w:hAnsi="Arial" w:cs="Arial"/>
          <w:sz w:val="16"/>
          <w:szCs w:val="16"/>
        </w:rPr>
        <w:t>-45488</w:t>
      </w:r>
      <w:r w:rsidR="00BF5715">
        <w:rPr>
          <w:rStyle w:val="a8"/>
          <w:rFonts w:ascii="Arial" w:hAnsi="Arial" w:cs="Arial"/>
          <w:sz w:val="16"/>
          <w:szCs w:val="16"/>
        </w:rPr>
        <w:fldChar w:fldCharType="end"/>
      </w:r>
    </w:p>
  </w:footnote>
  <w:footnote w:id="3">
    <w:p w:rsidR="003137AD" w:rsidRPr="00151C39" w:rsidRDefault="003137AD" w:rsidP="00C62EA3">
      <w:pPr>
        <w:pStyle w:val="a5"/>
        <w:rPr>
          <w:lang w:val="ru-RU"/>
        </w:rPr>
      </w:pPr>
      <w:r>
        <w:rPr>
          <w:rStyle w:val="a7"/>
        </w:rPr>
        <w:footnoteRef/>
      </w:r>
      <w:r w:rsidRPr="00151C39">
        <w:rPr>
          <w:rFonts w:ascii="Arial" w:hAnsi="Arial" w:cs="Arial"/>
          <w:sz w:val="16"/>
          <w:szCs w:val="16"/>
          <w:lang w:val="ru-RU"/>
        </w:rPr>
        <w:t xml:space="preserve">Международный валютный фонд. Февраль 2018 </w:t>
      </w:r>
      <w:hyperlink r:id="rId1" w:history="1">
        <w:r w:rsidRPr="00151C39">
          <w:rPr>
            <w:rStyle w:val="a8"/>
            <w:rFonts w:ascii="Arial" w:hAnsi="Arial" w:cs="Arial"/>
            <w:sz w:val="16"/>
            <w:szCs w:val="16"/>
            <w:lang w:val="ru-RU"/>
          </w:rPr>
          <w:t>https://en.wikipedia.org/wiki/List_of_countries_by_GDP_(nominal)_per_capita</w:t>
        </w:r>
      </w:hyperlink>
    </w:p>
  </w:footnote>
  <w:footnote w:id="4">
    <w:p w:rsidR="003137AD" w:rsidRPr="002E0715" w:rsidRDefault="003137AD" w:rsidP="00C62EA3">
      <w:pPr>
        <w:pStyle w:val="a5"/>
        <w:rPr>
          <w:rFonts w:ascii="Arial" w:hAnsi="Arial" w:cs="Arial"/>
          <w:sz w:val="16"/>
          <w:szCs w:val="16"/>
        </w:rPr>
      </w:pPr>
      <w:r>
        <w:rPr>
          <w:rStyle w:val="a7"/>
        </w:rPr>
        <w:footnoteRef/>
      </w:r>
      <w:proofErr w:type="gramStart"/>
      <w:r w:rsidRPr="002E0715">
        <w:rPr>
          <w:rFonts w:ascii="Arial" w:hAnsi="Arial" w:cs="Arial"/>
          <w:sz w:val="16"/>
          <w:szCs w:val="16"/>
        </w:rPr>
        <w:t>Doing Business 2018.Reforming to Create Jobs.15th edition.</w:t>
      </w:r>
      <w:proofErr w:type="gramEnd"/>
      <w:r w:rsidRPr="002E0715">
        <w:rPr>
          <w:rFonts w:ascii="Arial" w:hAnsi="Arial" w:cs="Arial"/>
          <w:sz w:val="16"/>
          <w:szCs w:val="16"/>
        </w:rPr>
        <w:t xml:space="preserve"> October 2017</w:t>
      </w:r>
    </w:p>
    <w:p w:rsidR="003137AD" w:rsidRPr="002E0715" w:rsidRDefault="00BF5715" w:rsidP="00C62EA3">
      <w:pPr>
        <w:pStyle w:val="a5"/>
      </w:pPr>
      <w:hyperlink r:id="rId2" w:history="1">
        <w:r w:rsidR="003137AD" w:rsidRPr="002E0715">
          <w:rPr>
            <w:rStyle w:val="a8"/>
            <w:rFonts w:ascii="Arial" w:hAnsi="Arial" w:cs="Arial"/>
            <w:sz w:val="16"/>
            <w:szCs w:val="16"/>
          </w:rPr>
          <w:t>http://www.doingbusiness.org/~/media/WBG/DoingBusiness/Documents/Annual-Reports/English/DB2018-Full-Report.pdf</w:t>
        </w:r>
      </w:hyperlink>
    </w:p>
  </w:footnote>
  <w:footnote w:id="5">
    <w:p w:rsidR="003137AD" w:rsidRPr="00C62EA3" w:rsidRDefault="003137AD" w:rsidP="00C62EA3">
      <w:pPr>
        <w:pStyle w:val="a5"/>
      </w:pPr>
      <w:r>
        <w:rPr>
          <w:rStyle w:val="a7"/>
        </w:rPr>
        <w:footnoteRef/>
      </w:r>
      <w:r w:rsidRPr="00053FF4">
        <w:rPr>
          <w:rFonts w:ascii="Arial" w:hAnsi="Arial" w:cs="Arial"/>
          <w:sz w:val="16"/>
          <w:szCs w:val="16"/>
          <w:lang w:val="ru-RU"/>
        </w:rPr>
        <w:t>Материалы к проекту бюджета Республики Беларусь на 2018 год. Часть</w:t>
      </w:r>
      <w:proofErr w:type="gramStart"/>
      <w:r w:rsidRPr="00053FF4">
        <w:rPr>
          <w:rFonts w:ascii="Arial" w:hAnsi="Arial" w:cs="Arial"/>
          <w:sz w:val="16"/>
          <w:szCs w:val="16"/>
        </w:rPr>
        <w:t>I</w:t>
      </w:r>
      <w:proofErr w:type="gramEnd"/>
      <w:r w:rsidRPr="00C62EA3">
        <w:rPr>
          <w:rFonts w:ascii="Arial" w:hAnsi="Arial" w:cs="Arial"/>
          <w:sz w:val="16"/>
          <w:szCs w:val="16"/>
        </w:rPr>
        <w:t xml:space="preserve">. </w:t>
      </w:r>
      <w:r w:rsidRPr="00053FF4">
        <w:rPr>
          <w:rFonts w:ascii="Arial" w:hAnsi="Arial" w:cs="Arial"/>
          <w:sz w:val="16"/>
          <w:szCs w:val="16"/>
          <w:lang w:val="ru-RU"/>
        </w:rPr>
        <w:t>декабрь</w:t>
      </w:r>
      <w:r w:rsidRPr="00C62EA3">
        <w:rPr>
          <w:rFonts w:ascii="Arial" w:hAnsi="Arial" w:cs="Arial"/>
          <w:sz w:val="16"/>
          <w:szCs w:val="16"/>
        </w:rPr>
        <w:t xml:space="preserve"> 2017</w:t>
      </w:r>
      <w:r w:rsidRPr="00053FF4">
        <w:rPr>
          <w:rFonts w:ascii="Arial" w:hAnsi="Arial" w:cs="Arial"/>
          <w:sz w:val="16"/>
          <w:szCs w:val="16"/>
          <w:lang w:val="ru-RU"/>
        </w:rPr>
        <w:t>г</w:t>
      </w:r>
      <w:r w:rsidRPr="00C62EA3">
        <w:rPr>
          <w:rFonts w:ascii="Arial" w:hAnsi="Arial" w:cs="Arial"/>
          <w:sz w:val="16"/>
          <w:szCs w:val="16"/>
        </w:rPr>
        <w:t>.</w:t>
      </w:r>
    </w:p>
  </w:footnote>
  <w:footnote w:id="6">
    <w:p w:rsidR="003137AD" w:rsidRPr="00120F06" w:rsidRDefault="003137AD" w:rsidP="00C62EA3">
      <w:pPr>
        <w:pStyle w:val="a3"/>
        <w:rPr>
          <w:rFonts w:ascii="Arial" w:hAnsi="Arial" w:cs="Arial"/>
          <w:sz w:val="16"/>
          <w:szCs w:val="16"/>
        </w:rPr>
      </w:pPr>
      <w:r w:rsidRPr="00120F06">
        <w:rPr>
          <w:rStyle w:val="a7"/>
          <w:rFonts w:ascii="Arial" w:hAnsi="Arial" w:cs="Arial"/>
          <w:sz w:val="16"/>
          <w:szCs w:val="16"/>
        </w:rPr>
        <w:footnoteRef/>
      </w:r>
      <w:r w:rsidRPr="00120F06">
        <w:rPr>
          <w:rFonts w:ascii="Arial" w:hAnsi="Arial" w:cs="Arial"/>
          <w:sz w:val="16"/>
          <w:szCs w:val="16"/>
        </w:rPr>
        <w:t xml:space="preserve">IMF Country Report № 17/384 Republic of Belarus. </w:t>
      </w:r>
      <w:proofErr w:type="gramStart"/>
      <w:r w:rsidRPr="00120F06">
        <w:rPr>
          <w:rFonts w:ascii="Arial" w:hAnsi="Arial" w:cs="Arial"/>
          <w:sz w:val="16"/>
          <w:szCs w:val="16"/>
        </w:rPr>
        <w:t>Selected Issues.</w:t>
      </w:r>
      <w:proofErr w:type="gramEnd"/>
      <w:r w:rsidRPr="00120F06">
        <w:rPr>
          <w:rFonts w:ascii="Arial" w:hAnsi="Arial" w:cs="Arial"/>
          <w:sz w:val="16"/>
          <w:szCs w:val="16"/>
        </w:rPr>
        <w:t xml:space="preserve"> December 2017 </w:t>
      </w:r>
    </w:p>
    <w:p w:rsidR="003137AD" w:rsidRPr="00120F06" w:rsidRDefault="00BF5715" w:rsidP="00C62EA3">
      <w:pPr>
        <w:pStyle w:val="a3"/>
      </w:pPr>
      <w:hyperlink r:id="rId3" w:history="1">
        <w:r w:rsidR="003137AD" w:rsidRPr="00120F06">
          <w:rPr>
            <w:rStyle w:val="a8"/>
            <w:rFonts w:ascii="Arial" w:hAnsi="Arial" w:cs="Arial"/>
            <w:sz w:val="16"/>
            <w:szCs w:val="16"/>
          </w:rPr>
          <w:t>http://www.imf.org/en/Publications/CR/Issues/2017/12/18/Republic-of-Belarus-Selected-Issues-45489</w:t>
        </w:r>
      </w:hyperlink>
    </w:p>
  </w:footnote>
  <w:footnote w:id="7">
    <w:p w:rsidR="003137AD" w:rsidRPr="00D65A95" w:rsidRDefault="003137AD" w:rsidP="00C62EA3">
      <w:pPr>
        <w:pStyle w:val="a5"/>
        <w:rPr>
          <w:lang w:val="ru-RU"/>
        </w:rPr>
      </w:pPr>
      <w:r>
        <w:rPr>
          <w:rStyle w:val="a7"/>
        </w:rPr>
        <w:footnoteRef/>
      </w:r>
      <w:r w:rsidRPr="008E43BE">
        <w:rPr>
          <w:rFonts w:ascii="Arial" w:hAnsi="Arial" w:cs="Arial"/>
          <w:sz w:val="16"/>
          <w:szCs w:val="16"/>
          <w:lang w:val="ru-RU"/>
        </w:rPr>
        <w:t xml:space="preserve">Социально-экономическое развитие регионов Республики Беларусь в январе – декабре 2017 г. Национальный статистический комитет Беларуси. Январь 2018г. </w:t>
      </w:r>
      <w:hyperlink r:id="rId4" w:history="1">
        <w:r w:rsidRPr="002B085B">
          <w:rPr>
            <w:rStyle w:val="a8"/>
            <w:rFonts w:ascii="Arial" w:hAnsi="Arial" w:cs="Arial"/>
            <w:sz w:val="16"/>
            <w:szCs w:val="16"/>
          </w:rPr>
          <w:t>http</w:t>
        </w:r>
        <w:r w:rsidRPr="00D65A95">
          <w:rPr>
            <w:rStyle w:val="a8"/>
            <w:rFonts w:ascii="Arial" w:hAnsi="Arial" w:cs="Arial"/>
            <w:sz w:val="16"/>
            <w:szCs w:val="16"/>
            <w:lang w:val="ru-RU"/>
          </w:rPr>
          <w:t>://</w:t>
        </w:r>
        <w:r w:rsidRPr="002B085B">
          <w:rPr>
            <w:rStyle w:val="a8"/>
            <w:rFonts w:ascii="Arial" w:hAnsi="Arial" w:cs="Arial"/>
            <w:sz w:val="16"/>
            <w:szCs w:val="16"/>
          </w:rPr>
          <w:t>www</w:t>
        </w:r>
        <w:r w:rsidRPr="00D65A95">
          <w:rPr>
            <w:rStyle w:val="a8"/>
            <w:rFonts w:ascii="Arial" w:hAnsi="Arial" w:cs="Arial"/>
            <w:sz w:val="16"/>
            <w:szCs w:val="16"/>
            <w:lang w:val="ru-RU"/>
          </w:rPr>
          <w:t>.</w:t>
        </w:r>
        <w:proofErr w:type="spellStart"/>
        <w:r w:rsidRPr="002B085B">
          <w:rPr>
            <w:rStyle w:val="a8"/>
            <w:rFonts w:ascii="Arial" w:hAnsi="Arial" w:cs="Arial"/>
            <w:sz w:val="16"/>
            <w:szCs w:val="16"/>
          </w:rPr>
          <w:t>belstat</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gov</w:t>
        </w:r>
        <w:proofErr w:type="spellEnd"/>
        <w:r w:rsidRPr="00D65A95">
          <w:rPr>
            <w:rStyle w:val="a8"/>
            <w:rFonts w:ascii="Arial" w:hAnsi="Arial" w:cs="Arial"/>
            <w:sz w:val="16"/>
            <w:szCs w:val="16"/>
            <w:lang w:val="ru-RU"/>
          </w:rPr>
          <w:t>.</w:t>
        </w:r>
        <w:r w:rsidRPr="002B085B">
          <w:rPr>
            <w:rStyle w:val="a8"/>
            <w:rFonts w:ascii="Arial" w:hAnsi="Arial" w:cs="Arial"/>
            <w:sz w:val="16"/>
            <w:szCs w:val="16"/>
          </w:rPr>
          <w:t>by</w:t>
        </w:r>
        <w:r w:rsidRPr="00D65A95">
          <w:rPr>
            <w:rStyle w:val="a8"/>
            <w:rFonts w:ascii="Arial" w:hAnsi="Arial" w:cs="Arial"/>
            <w:sz w:val="16"/>
            <w:szCs w:val="16"/>
            <w:lang w:val="ru-RU"/>
          </w:rPr>
          <w:t>/</w:t>
        </w:r>
        <w:proofErr w:type="spellStart"/>
        <w:r w:rsidRPr="002B085B">
          <w:rPr>
            <w:rStyle w:val="a8"/>
            <w:rFonts w:ascii="Arial" w:hAnsi="Arial" w:cs="Arial"/>
            <w:sz w:val="16"/>
            <w:szCs w:val="16"/>
          </w:rPr>
          <w:t>ofitsialnaya</w:t>
        </w:r>
        <w:proofErr w:type="spellEnd"/>
        <w:r w:rsidRPr="00D65A95">
          <w:rPr>
            <w:rStyle w:val="a8"/>
            <w:rFonts w:ascii="Arial" w:hAnsi="Arial" w:cs="Arial"/>
            <w:sz w:val="16"/>
            <w:szCs w:val="16"/>
            <w:lang w:val="ru-RU"/>
          </w:rPr>
          <w:t>-</w:t>
        </w:r>
        <w:proofErr w:type="spellStart"/>
        <w:r w:rsidRPr="002B085B">
          <w:rPr>
            <w:rStyle w:val="a8"/>
            <w:rFonts w:ascii="Arial" w:hAnsi="Arial" w:cs="Arial"/>
            <w:sz w:val="16"/>
            <w:szCs w:val="16"/>
          </w:rPr>
          <w:t>statistika</w:t>
        </w:r>
        <w:proofErr w:type="spellEnd"/>
        <w:r w:rsidRPr="00D65A95">
          <w:rPr>
            <w:rStyle w:val="a8"/>
            <w:rFonts w:ascii="Arial" w:hAnsi="Arial" w:cs="Arial"/>
            <w:sz w:val="16"/>
            <w:szCs w:val="16"/>
            <w:lang w:val="ru-RU"/>
          </w:rPr>
          <w:t>/</w:t>
        </w:r>
        <w:r w:rsidRPr="002B085B">
          <w:rPr>
            <w:rStyle w:val="a8"/>
            <w:rFonts w:ascii="Arial" w:hAnsi="Arial" w:cs="Arial"/>
            <w:sz w:val="16"/>
            <w:szCs w:val="16"/>
          </w:rPr>
          <w:t>publications</w:t>
        </w:r>
        <w:r w:rsidRPr="00D65A95">
          <w:rPr>
            <w:rStyle w:val="a8"/>
            <w:rFonts w:ascii="Arial" w:hAnsi="Arial" w:cs="Arial"/>
            <w:sz w:val="16"/>
            <w:szCs w:val="16"/>
            <w:lang w:val="ru-RU"/>
          </w:rPr>
          <w:t>/</w:t>
        </w:r>
        <w:proofErr w:type="spellStart"/>
        <w:r w:rsidRPr="002B085B">
          <w:rPr>
            <w:rStyle w:val="a8"/>
            <w:rFonts w:ascii="Arial" w:hAnsi="Arial" w:cs="Arial"/>
            <w:sz w:val="16"/>
            <w:szCs w:val="16"/>
          </w:rPr>
          <w:t>izdania</w:t>
        </w:r>
        <w:proofErr w:type="spellEnd"/>
        <w:r w:rsidRPr="00D65A95">
          <w:rPr>
            <w:rStyle w:val="a8"/>
            <w:rFonts w:ascii="Arial" w:hAnsi="Arial" w:cs="Arial"/>
            <w:sz w:val="16"/>
            <w:szCs w:val="16"/>
            <w:lang w:val="ru-RU"/>
          </w:rPr>
          <w:t>/</w:t>
        </w:r>
        <w:r w:rsidRPr="002B085B">
          <w:rPr>
            <w:rStyle w:val="a8"/>
            <w:rFonts w:ascii="Arial" w:hAnsi="Arial" w:cs="Arial"/>
            <w:sz w:val="16"/>
            <w:szCs w:val="16"/>
          </w:rPr>
          <w:t>public</w:t>
        </w:r>
        <w:r w:rsidRPr="00D65A95">
          <w:rPr>
            <w:rStyle w:val="a8"/>
            <w:rFonts w:ascii="Arial" w:hAnsi="Arial" w:cs="Arial"/>
            <w:sz w:val="16"/>
            <w:szCs w:val="16"/>
            <w:lang w:val="ru-RU"/>
          </w:rPr>
          <w:t>_</w:t>
        </w:r>
        <w:r w:rsidRPr="002B085B">
          <w:rPr>
            <w:rStyle w:val="a8"/>
            <w:rFonts w:ascii="Arial" w:hAnsi="Arial" w:cs="Arial"/>
            <w:sz w:val="16"/>
            <w:szCs w:val="16"/>
          </w:rPr>
          <w:t>bulletin</w:t>
        </w:r>
        <w:r w:rsidRPr="00D65A95">
          <w:rPr>
            <w:rStyle w:val="a8"/>
            <w:rFonts w:ascii="Arial" w:hAnsi="Arial" w:cs="Arial"/>
            <w:sz w:val="16"/>
            <w:szCs w:val="16"/>
            <w:lang w:val="ru-RU"/>
          </w:rPr>
          <w:t>/</w:t>
        </w:r>
        <w:r w:rsidRPr="002B085B">
          <w:rPr>
            <w:rStyle w:val="a8"/>
            <w:rFonts w:ascii="Arial" w:hAnsi="Arial" w:cs="Arial"/>
            <w:sz w:val="16"/>
            <w:szCs w:val="16"/>
          </w:rPr>
          <w:t>index</w:t>
        </w:r>
        <w:r w:rsidRPr="00D65A95">
          <w:rPr>
            <w:rStyle w:val="a8"/>
            <w:rFonts w:ascii="Arial" w:hAnsi="Arial" w:cs="Arial"/>
            <w:sz w:val="16"/>
            <w:szCs w:val="16"/>
            <w:lang w:val="ru-RU"/>
          </w:rPr>
          <w:t>_8483/</w:t>
        </w:r>
      </w:hyperlink>
    </w:p>
  </w:footnote>
  <w:footnote w:id="8">
    <w:p w:rsidR="003137AD" w:rsidRPr="00DD2D12" w:rsidRDefault="003137AD" w:rsidP="00C62EA3">
      <w:pPr>
        <w:pStyle w:val="a5"/>
        <w:rPr>
          <w:lang w:val="ru-RU"/>
        </w:rPr>
      </w:pPr>
      <w:r>
        <w:rPr>
          <w:rStyle w:val="a7"/>
        </w:rPr>
        <w:footnoteRef/>
      </w:r>
      <w:r w:rsidRPr="00DD2D12">
        <w:rPr>
          <w:rFonts w:ascii="Arial" w:hAnsi="Arial" w:cs="Arial"/>
          <w:sz w:val="16"/>
          <w:szCs w:val="16"/>
          <w:lang w:val="ru-RU"/>
        </w:rPr>
        <w:t xml:space="preserve">Широкая денежная масса. Национальный банк. Январь 2018г. </w:t>
      </w:r>
      <w:hyperlink r:id="rId5" w:history="1">
        <w:r w:rsidRPr="00DD2D12">
          <w:rPr>
            <w:rStyle w:val="a8"/>
            <w:rFonts w:ascii="Arial" w:hAnsi="Arial" w:cs="Arial"/>
            <w:sz w:val="16"/>
            <w:szCs w:val="16"/>
            <w:lang w:val="ru-RU"/>
          </w:rPr>
          <w:t>http://www.nbrb.by/statistics/MonetaryStat/BroadMoney</w:t>
        </w:r>
      </w:hyperlink>
    </w:p>
  </w:footnote>
  <w:footnote w:id="9">
    <w:p w:rsidR="003137AD" w:rsidRPr="00DA3D4E" w:rsidRDefault="003137AD" w:rsidP="00C62EA3">
      <w:pPr>
        <w:pStyle w:val="a5"/>
        <w:rPr>
          <w:lang w:val="ru-RU"/>
        </w:rPr>
      </w:pPr>
      <w:r>
        <w:rPr>
          <w:rStyle w:val="a7"/>
        </w:rPr>
        <w:footnoteRef/>
      </w:r>
      <w:r w:rsidRPr="00DA3D4E">
        <w:rPr>
          <w:rFonts w:ascii="Arial" w:hAnsi="Arial" w:cs="Arial"/>
          <w:sz w:val="16"/>
          <w:szCs w:val="16"/>
          <w:lang w:val="ru-RU"/>
        </w:rPr>
        <w:t xml:space="preserve">Статистический бюллетень. Региональный выпуск № 12. Национальный банк. Январь 2018г. </w:t>
      </w:r>
      <w:hyperlink r:id="rId6" w:history="1">
        <w:r w:rsidRPr="00DA3D4E">
          <w:rPr>
            <w:rStyle w:val="a8"/>
            <w:rFonts w:ascii="Arial" w:hAnsi="Arial" w:cs="Arial"/>
            <w:sz w:val="16"/>
            <w:szCs w:val="16"/>
            <w:lang w:val="ru-RU"/>
          </w:rPr>
          <w:t>http://www.nbrb.by/publications/bulletinRegional/Stat_Bulletin_Regional_2017_12.pdf</w:t>
        </w:r>
      </w:hyperlink>
    </w:p>
  </w:footnote>
  <w:footnote w:id="10">
    <w:p w:rsidR="003137AD" w:rsidRPr="00B6221E" w:rsidRDefault="003137AD" w:rsidP="00C62EA3">
      <w:pPr>
        <w:pStyle w:val="a3"/>
      </w:pPr>
      <w:r>
        <w:rPr>
          <w:rStyle w:val="a7"/>
        </w:rPr>
        <w:footnoteRef/>
      </w:r>
      <w:r w:rsidRPr="00B81ADC">
        <w:rPr>
          <w:rFonts w:ascii="Arial" w:hAnsi="Arial" w:cs="Arial"/>
          <w:sz w:val="16"/>
          <w:szCs w:val="16"/>
        </w:rPr>
        <w:t xml:space="preserve">Transition Report 2017-18. </w:t>
      </w:r>
      <w:proofErr w:type="gramStart"/>
      <w:r w:rsidRPr="00B81ADC">
        <w:rPr>
          <w:rFonts w:ascii="Arial" w:hAnsi="Arial" w:cs="Arial"/>
          <w:sz w:val="16"/>
          <w:szCs w:val="16"/>
        </w:rPr>
        <w:t xml:space="preserve">Sustaining </w:t>
      </w:r>
      <w:proofErr w:type="spellStart"/>
      <w:r w:rsidRPr="00B81ADC">
        <w:rPr>
          <w:rFonts w:ascii="Arial" w:hAnsi="Arial" w:cs="Arial"/>
          <w:sz w:val="16"/>
          <w:szCs w:val="16"/>
        </w:rPr>
        <w:t>Growth.EBRD</w:t>
      </w:r>
      <w:proofErr w:type="spellEnd"/>
      <w:r w:rsidRPr="00B81ADC">
        <w:rPr>
          <w:rFonts w:ascii="Arial" w:hAnsi="Arial" w:cs="Arial"/>
          <w:sz w:val="16"/>
          <w:szCs w:val="16"/>
        </w:rPr>
        <w:t>.</w:t>
      </w:r>
      <w:r w:rsidRPr="00B81ADC">
        <w:rPr>
          <w:rFonts w:ascii="Arial" w:hAnsi="Arial" w:cs="Arial"/>
          <w:sz w:val="16"/>
          <w:szCs w:val="16"/>
          <w:lang w:val="ru-RU"/>
        </w:rPr>
        <w:t>Ноябрь</w:t>
      </w:r>
      <w:r w:rsidRPr="00B6221E">
        <w:rPr>
          <w:rFonts w:ascii="Arial" w:hAnsi="Arial" w:cs="Arial"/>
          <w:sz w:val="16"/>
          <w:szCs w:val="16"/>
        </w:rPr>
        <w:t xml:space="preserve"> 2017</w:t>
      </w:r>
      <w:r w:rsidRPr="00B81ADC">
        <w:rPr>
          <w:rFonts w:ascii="Arial" w:hAnsi="Arial" w:cs="Arial"/>
          <w:sz w:val="16"/>
          <w:szCs w:val="16"/>
          <w:lang w:val="ru-RU"/>
        </w:rPr>
        <w:t>г</w:t>
      </w:r>
      <w:r w:rsidRPr="00B6221E">
        <w:rPr>
          <w:rFonts w:ascii="Arial" w:hAnsi="Arial" w:cs="Arial"/>
          <w:sz w:val="16"/>
          <w:szCs w:val="16"/>
        </w:rPr>
        <w:t>.</w:t>
      </w:r>
      <w:proofErr w:type="gramEnd"/>
      <w:r w:rsidR="00BF5715">
        <w:fldChar w:fldCharType="begin"/>
      </w:r>
      <w:r w:rsidR="00BF5715">
        <w:instrText xml:space="preserve"> HYPERLINK "http://www.ebrd.com/transition-report-2017-18" </w:instrText>
      </w:r>
      <w:r w:rsidR="00BF5715">
        <w:fldChar w:fldCharType="separate"/>
      </w:r>
      <w:r w:rsidRPr="00B6221E">
        <w:rPr>
          <w:rStyle w:val="a8"/>
          <w:rFonts w:ascii="Arial" w:hAnsi="Arial" w:cs="Arial"/>
          <w:sz w:val="16"/>
          <w:szCs w:val="16"/>
        </w:rPr>
        <w:t>http://www.ebrd.com/transition-report-2017-18</w:t>
      </w:r>
      <w:r w:rsidR="00BF5715">
        <w:rPr>
          <w:rStyle w:val="a8"/>
          <w:rFonts w:ascii="Arial" w:hAnsi="Arial" w:cs="Arial"/>
          <w:sz w:val="16"/>
          <w:szCs w:val="16"/>
        </w:rPr>
        <w:fldChar w:fldCharType="end"/>
      </w:r>
    </w:p>
  </w:footnote>
  <w:footnote w:id="11">
    <w:p w:rsidR="003137AD" w:rsidRPr="00B6221E" w:rsidRDefault="003137AD" w:rsidP="00C62EA3">
      <w:pPr>
        <w:pStyle w:val="a5"/>
      </w:pPr>
      <w:r>
        <w:rPr>
          <w:rStyle w:val="a7"/>
        </w:rPr>
        <w:footnoteRef/>
      </w:r>
      <w:r w:rsidRPr="00B81ADC">
        <w:rPr>
          <w:rFonts w:ascii="Arial" w:hAnsi="Arial" w:cs="Arial"/>
          <w:sz w:val="16"/>
          <w:szCs w:val="16"/>
        </w:rPr>
        <w:t xml:space="preserve">Transition Report 2017-18. </w:t>
      </w:r>
      <w:proofErr w:type="gramStart"/>
      <w:r w:rsidRPr="00B81ADC">
        <w:rPr>
          <w:rFonts w:ascii="Arial" w:hAnsi="Arial" w:cs="Arial"/>
          <w:sz w:val="16"/>
          <w:szCs w:val="16"/>
        </w:rPr>
        <w:t xml:space="preserve">Sustaining </w:t>
      </w:r>
      <w:proofErr w:type="spellStart"/>
      <w:r w:rsidRPr="00B81ADC">
        <w:rPr>
          <w:rFonts w:ascii="Arial" w:hAnsi="Arial" w:cs="Arial"/>
          <w:sz w:val="16"/>
          <w:szCs w:val="16"/>
        </w:rPr>
        <w:t>Growth.EBRD</w:t>
      </w:r>
      <w:proofErr w:type="spellEnd"/>
      <w:r w:rsidRPr="00B81ADC">
        <w:rPr>
          <w:rFonts w:ascii="Arial" w:hAnsi="Arial" w:cs="Arial"/>
          <w:sz w:val="16"/>
          <w:szCs w:val="16"/>
        </w:rPr>
        <w:t>.</w:t>
      </w:r>
      <w:r w:rsidRPr="00B81ADC">
        <w:rPr>
          <w:rFonts w:ascii="Arial" w:hAnsi="Arial" w:cs="Arial"/>
          <w:sz w:val="16"/>
          <w:szCs w:val="16"/>
          <w:lang w:val="ru-RU"/>
        </w:rPr>
        <w:t>Ноябрь</w:t>
      </w:r>
      <w:r w:rsidRPr="00B6221E">
        <w:rPr>
          <w:rFonts w:ascii="Arial" w:hAnsi="Arial" w:cs="Arial"/>
          <w:sz w:val="16"/>
          <w:szCs w:val="16"/>
        </w:rPr>
        <w:t xml:space="preserve"> 2017</w:t>
      </w:r>
      <w:r w:rsidRPr="00B81ADC">
        <w:rPr>
          <w:rFonts w:ascii="Arial" w:hAnsi="Arial" w:cs="Arial"/>
          <w:sz w:val="16"/>
          <w:szCs w:val="16"/>
          <w:lang w:val="ru-RU"/>
        </w:rPr>
        <w:t>г</w:t>
      </w:r>
      <w:r w:rsidRPr="00B6221E">
        <w:rPr>
          <w:rFonts w:ascii="Arial" w:hAnsi="Arial" w:cs="Arial"/>
          <w:sz w:val="16"/>
          <w:szCs w:val="16"/>
        </w:rPr>
        <w:t>.</w:t>
      </w:r>
      <w:proofErr w:type="gramEnd"/>
      <w:r w:rsidR="00BF5715">
        <w:fldChar w:fldCharType="begin"/>
      </w:r>
      <w:r w:rsidR="00BF5715">
        <w:instrText xml:space="preserve"> HYPERLINK "http://www.ebrd.com/transition-report-2017-18" </w:instrText>
      </w:r>
      <w:r w:rsidR="00BF5715">
        <w:fldChar w:fldCharType="separate"/>
      </w:r>
      <w:r w:rsidRPr="00B6221E">
        <w:rPr>
          <w:rStyle w:val="a8"/>
          <w:rFonts w:ascii="Arial" w:hAnsi="Arial" w:cs="Arial"/>
          <w:sz w:val="16"/>
          <w:szCs w:val="16"/>
        </w:rPr>
        <w:t>http://www.ebrd.com/transition-report-2017-18</w:t>
      </w:r>
      <w:r w:rsidR="00BF5715">
        <w:rPr>
          <w:rStyle w:val="a8"/>
          <w:rFonts w:ascii="Arial" w:hAnsi="Arial" w:cs="Arial"/>
          <w:sz w:val="16"/>
          <w:szCs w:val="16"/>
        </w:rPr>
        <w:fldChar w:fldCharType="end"/>
      </w:r>
    </w:p>
  </w:footnote>
  <w:footnote w:id="12">
    <w:p w:rsidR="003137AD" w:rsidRPr="00B6221E" w:rsidRDefault="003137AD" w:rsidP="00C62EA3">
      <w:pPr>
        <w:pStyle w:val="a5"/>
      </w:pPr>
      <w:r>
        <w:rPr>
          <w:rStyle w:val="a7"/>
        </w:rPr>
        <w:footnoteRef/>
      </w:r>
      <w:r w:rsidRPr="008A1388">
        <w:rPr>
          <w:rFonts w:ascii="Arial" w:hAnsi="Arial" w:cs="Arial"/>
          <w:sz w:val="16"/>
          <w:szCs w:val="16"/>
        </w:rPr>
        <w:t xml:space="preserve">IMF Country Report No. 17/383. </w:t>
      </w:r>
      <w:proofErr w:type="gramStart"/>
      <w:r w:rsidRPr="008A1388">
        <w:rPr>
          <w:rFonts w:ascii="Arial" w:hAnsi="Arial" w:cs="Arial"/>
          <w:sz w:val="16"/>
          <w:szCs w:val="16"/>
        </w:rPr>
        <w:t>Republic of Belarus 2017 Article IV consultation.</w:t>
      </w:r>
      <w:r w:rsidRPr="003864BB">
        <w:rPr>
          <w:rFonts w:ascii="Arial" w:hAnsi="Arial" w:cs="Arial"/>
          <w:sz w:val="16"/>
          <w:szCs w:val="16"/>
          <w:lang w:val="ru-RU"/>
        </w:rPr>
        <w:t>Декабрь</w:t>
      </w:r>
      <w:r w:rsidRPr="00B6221E">
        <w:rPr>
          <w:rFonts w:ascii="Arial" w:hAnsi="Arial" w:cs="Arial"/>
          <w:sz w:val="16"/>
          <w:szCs w:val="16"/>
        </w:rPr>
        <w:t xml:space="preserve"> 2017</w:t>
      </w:r>
      <w:r w:rsidRPr="003864BB">
        <w:rPr>
          <w:rFonts w:ascii="Arial" w:hAnsi="Arial" w:cs="Arial"/>
          <w:sz w:val="16"/>
          <w:szCs w:val="16"/>
          <w:lang w:val="ru-RU"/>
        </w:rPr>
        <w:t>г</w:t>
      </w:r>
      <w:r w:rsidRPr="00B6221E">
        <w:rPr>
          <w:rFonts w:ascii="Arial" w:hAnsi="Arial" w:cs="Arial"/>
          <w:sz w:val="16"/>
          <w:szCs w:val="16"/>
        </w:rPr>
        <w:t>.</w:t>
      </w:r>
      <w:proofErr w:type="gramEnd"/>
      <w:r w:rsidR="00BF5715">
        <w:fldChar w:fldCharType="begin"/>
      </w:r>
      <w:r w:rsidR="00BF5715">
        <w:instrText xml:space="preserve"> HYPERLINK "https://www.imf.org/en/Publications/CR/Issues/2017/12/18/Republic-of-Belarus-2017-Article-IV-Consultation-Press-Release-Staff-Report-and-Statement-by-45488" </w:instrText>
      </w:r>
      <w:r w:rsidR="00BF5715">
        <w:fldChar w:fldCharType="separate"/>
      </w:r>
      <w:r w:rsidRPr="008A1388">
        <w:rPr>
          <w:rStyle w:val="a8"/>
          <w:rFonts w:ascii="Arial" w:hAnsi="Arial" w:cs="Arial"/>
          <w:sz w:val="16"/>
          <w:szCs w:val="16"/>
        </w:rPr>
        <w:t>https</w:t>
      </w:r>
      <w:r w:rsidRPr="00B6221E">
        <w:rPr>
          <w:rStyle w:val="a8"/>
          <w:rFonts w:ascii="Arial" w:hAnsi="Arial" w:cs="Arial"/>
          <w:sz w:val="16"/>
          <w:szCs w:val="16"/>
        </w:rPr>
        <w:t>://</w:t>
      </w:r>
      <w:r w:rsidRPr="008A1388">
        <w:rPr>
          <w:rStyle w:val="a8"/>
          <w:rFonts w:ascii="Arial" w:hAnsi="Arial" w:cs="Arial"/>
          <w:sz w:val="16"/>
          <w:szCs w:val="16"/>
        </w:rPr>
        <w:t>www</w:t>
      </w:r>
      <w:r w:rsidRPr="00B6221E">
        <w:rPr>
          <w:rStyle w:val="a8"/>
          <w:rFonts w:ascii="Arial" w:hAnsi="Arial" w:cs="Arial"/>
          <w:sz w:val="16"/>
          <w:szCs w:val="16"/>
        </w:rPr>
        <w:t>.</w:t>
      </w:r>
      <w:r w:rsidRPr="008A1388">
        <w:rPr>
          <w:rStyle w:val="a8"/>
          <w:rFonts w:ascii="Arial" w:hAnsi="Arial" w:cs="Arial"/>
          <w:sz w:val="16"/>
          <w:szCs w:val="16"/>
        </w:rPr>
        <w:t>imf</w:t>
      </w:r>
      <w:r w:rsidRPr="00B6221E">
        <w:rPr>
          <w:rStyle w:val="a8"/>
          <w:rFonts w:ascii="Arial" w:hAnsi="Arial" w:cs="Arial"/>
          <w:sz w:val="16"/>
          <w:szCs w:val="16"/>
        </w:rPr>
        <w:t>.</w:t>
      </w:r>
      <w:r w:rsidRPr="008A1388">
        <w:rPr>
          <w:rStyle w:val="a8"/>
          <w:rFonts w:ascii="Arial" w:hAnsi="Arial" w:cs="Arial"/>
          <w:sz w:val="16"/>
          <w:szCs w:val="16"/>
        </w:rPr>
        <w:t>org</w:t>
      </w:r>
      <w:r w:rsidRPr="00B6221E">
        <w:rPr>
          <w:rStyle w:val="a8"/>
          <w:rFonts w:ascii="Arial" w:hAnsi="Arial" w:cs="Arial"/>
          <w:sz w:val="16"/>
          <w:szCs w:val="16"/>
        </w:rPr>
        <w:t>/</w:t>
      </w:r>
      <w:r w:rsidRPr="008A1388">
        <w:rPr>
          <w:rStyle w:val="a8"/>
          <w:rFonts w:ascii="Arial" w:hAnsi="Arial" w:cs="Arial"/>
          <w:sz w:val="16"/>
          <w:szCs w:val="16"/>
        </w:rPr>
        <w:t>en</w:t>
      </w:r>
      <w:r w:rsidRPr="00B6221E">
        <w:rPr>
          <w:rStyle w:val="a8"/>
          <w:rFonts w:ascii="Arial" w:hAnsi="Arial" w:cs="Arial"/>
          <w:sz w:val="16"/>
          <w:szCs w:val="16"/>
        </w:rPr>
        <w:t>/</w:t>
      </w:r>
      <w:r w:rsidRPr="008A1388">
        <w:rPr>
          <w:rStyle w:val="a8"/>
          <w:rFonts w:ascii="Arial" w:hAnsi="Arial" w:cs="Arial"/>
          <w:sz w:val="16"/>
          <w:szCs w:val="16"/>
        </w:rPr>
        <w:t>Publications</w:t>
      </w:r>
      <w:r w:rsidRPr="00B6221E">
        <w:rPr>
          <w:rStyle w:val="a8"/>
          <w:rFonts w:ascii="Arial" w:hAnsi="Arial" w:cs="Arial"/>
          <w:sz w:val="16"/>
          <w:szCs w:val="16"/>
        </w:rPr>
        <w:t>/</w:t>
      </w:r>
      <w:r w:rsidRPr="008A1388">
        <w:rPr>
          <w:rStyle w:val="a8"/>
          <w:rFonts w:ascii="Arial" w:hAnsi="Arial" w:cs="Arial"/>
          <w:sz w:val="16"/>
          <w:szCs w:val="16"/>
        </w:rPr>
        <w:t>CR</w:t>
      </w:r>
      <w:r w:rsidRPr="00B6221E">
        <w:rPr>
          <w:rStyle w:val="a8"/>
          <w:rFonts w:ascii="Arial" w:hAnsi="Arial" w:cs="Arial"/>
          <w:sz w:val="16"/>
          <w:szCs w:val="16"/>
        </w:rPr>
        <w:t>/</w:t>
      </w:r>
      <w:r w:rsidRPr="008A1388">
        <w:rPr>
          <w:rStyle w:val="a8"/>
          <w:rFonts w:ascii="Arial" w:hAnsi="Arial" w:cs="Arial"/>
          <w:sz w:val="16"/>
          <w:szCs w:val="16"/>
        </w:rPr>
        <w:t>Issues</w:t>
      </w:r>
      <w:r w:rsidRPr="00B6221E">
        <w:rPr>
          <w:rStyle w:val="a8"/>
          <w:rFonts w:ascii="Arial" w:hAnsi="Arial" w:cs="Arial"/>
          <w:sz w:val="16"/>
          <w:szCs w:val="16"/>
        </w:rPr>
        <w:t>/2017/12/18/</w:t>
      </w:r>
      <w:r w:rsidRPr="008A1388">
        <w:rPr>
          <w:rStyle w:val="a8"/>
          <w:rFonts w:ascii="Arial" w:hAnsi="Arial" w:cs="Arial"/>
          <w:sz w:val="16"/>
          <w:szCs w:val="16"/>
        </w:rPr>
        <w:t>Republic</w:t>
      </w:r>
      <w:r w:rsidRPr="00B6221E">
        <w:rPr>
          <w:rStyle w:val="a8"/>
          <w:rFonts w:ascii="Arial" w:hAnsi="Arial" w:cs="Arial"/>
          <w:sz w:val="16"/>
          <w:szCs w:val="16"/>
        </w:rPr>
        <w:t>-</w:t>
      </w:r>
      <w:r w:rsidRPr="008A1388">
        <w:rPr>
          <w:rStyle w:val="a8"/>
          <w:rFonts w:ascii="Arial" w:hAnsi="Arial" w:cs="Arial"/>
          <w:sz w:val="16"/>
          <w:szCs w:val="16"/>
        </w:rPr>
        <w:t>of</w:t>
      </w:r>
      <w:r w:rsidRPr="00B6221E">
        <w:rPr>
          <w:rStyle w:val="a8"/>
          <w:rFonts w:ascii="Arial" w:hAnsi="Arial" w:cs="Arial"/>
          <w:sz w:val="16"/>
          <w:szCs w:val="16"/>
        </w:rPr>
        <w:t>-</w:t>
      </w:r>
      <w:r w:rsidRPr="008A1388">
        <w:rPr>
          <w:rStyle w:val="a8"/>
          <w:rFonts w:ascii="Arial" w:hAnsi="Arial" w:cs="Arial"/>
          <w:sz w:val="16"/>
          <w:szCs w:val="16"/>
        </w:rPr>
        <w:t>Belarus</w:t>
      </w:r>
      <w:r w:rsidRPr="00B6221E">
        <w:rPr>
          <w:rStyle w:val="a8"/>
          <w:rFonts w:ascii="Arial" w:hAnsi="Arial" w:cs="Arial"/>
          <w:sz w:val="16"/>
          <w:szCs w:val="16"/>
        </w:rPr>
        <w:t>-2017-</w:t>
      </w:r>
      <w:r w:rsidRPr="008A1388">
        <w:rPr>
          <w:rStyle w:val="a8"/>
          <w:rFonts w:ascii="Arial" w:hAnsi="Arial" w:cs="Arial"/>
          <w:sz w:val="16"/>
          <w:szCs w:val="16"/>
        </w:rPr>
        <w:t>Article</w:t>
      </w:r>
      <w:r w:rsidRPr="00B6221E">
        <w:rPr>
          <w:rStyle w:val="a8"/>
          <w:rFonts w:ascii="Arial" w:hAnsi="Arial" w:cs="Arial"/>
          <w:sz w:val="16"/>
          <w:szCs w:val="16"/>
        </w:rPr>
        <w:t>-</w:t>
      </w:r>
      <w:r w:rsidRPr="008A1388">
        <w:rPr>
          <w:rStyle w:val="a8"/>
          <w:rFonts w:ascii="Arial" w:hAnsi="Arial" w:cs="Arial"/>
          <w:sz w:val="16"/>
          <w:szCs w:val="16"/>
        </w:rPr>
        <w:t>IV</w:t>
      </w:r>
      <w:r w:rsidRPr="00B6221E">
        <w:rPr>
          <w:rStyle w:val="a8"/>
          <w:rFonts w:ascii="Arial" w:hAnsi="Arial" w:cs="Arial"/>
          <w:sz w:val="16"/>
          <w:szCs w:val="16"/>
        </w:rPr>
        <w:t>-</w:t>
      </w:r>
      <w:r w:rsidRPr="008A1388">
        <w:rPr>
          <w:rStyle w:val="a8"/>
          <w:rFonts w:ascii="Arial" w:hAnsi="Arial" w:cs="Arial"/>
          <w:sz w:val="16"/>
          <w:szCs w:val="16"/>
        </w:rPr>
        <w:t>Consultation</w:t>
      </w:r>
      <w:r w:rsidRPr="00B6221E">
        <w:rPr>
          <w:rStyle w:val="a8"/>
          <w:rFonts w:ascii="Arial" w:hAnsi="Arial" w:cs="Arial"/>
          <w:sz w:val="16"/>
          <w:szCs w:val="16"/>
        </w:rPr>
        <w:t>-</w:t>
      </w:r>
      <w:r w:rsidRPr="008A1388">
        <w:rPr>
          <w:rStyle w:val="a8"/>
          <w:rFonts w:ascii="Arial" w:hAnsi="Arial" w:cs="Arial"/>
          <w:sz w:val="16"/>
          <w:szCs w:val="16"/>
        </w:rPr>
        <w:t>Press</w:t>
      </w:r>
      <w:r w:rsidRPr="00B6221E">
        <w:rPr>
          <w:rStyle w:val="a8"/>
          <w:rFonts w:ascii="Arial" w:hAnsi="Arial" w:cs="Arial"/>
          <w:sz w:val="16"/>
          <w:szCs w:val="16"/>
        </w:rPr>
        <w:t>-</w:t>
      </w:r>
      <w:r w:rsidRPr="008A1388">
        <w:rPr>
          <w:rStyle w:val="a8"/>
          <w:rFonts w:ascii="Arial" w:hAnsi="Arial" w:cs="Arial"/>
          <w:sz w:val="16"/>
          <w:szCs w:val="16"/>
        </w:rPr>
        <w:t>Release</w:t>
      </w:r>
      <w:r w:rsidRPr="00B6221E">
        <w:rPr>
          <w:rStyle w:val="a8"/>
          <w:rFonts w:ascii="Arial" w:hAnsi="Arial" w:cs="Arial"/>
          <w:sz w:val="16"/>
          <w:szCs w:val="16"/>
        </w:rPr>
        <w:t>-</w:t>
      </w:r>
      <w:r w:rsidRPr="008A1388">
        <w:rPr>
          <w:rStyle w:val="a8"/>
          <w:rFonts w:ascii="Arial" w:hAnsi="Arial" w:cs="Arial"/>
          <w:sz w:val="16"/>
          <w:szCs w:val="16"/>
        </w:rPr>
        <w:t>Staff</w:t>
      </w:r>
      <w:r w:rsidRPr="00B6221E">
        <w:rPr>
          <w:rStyle w:val="a8"/>
          <w:rFonts w:ascii="Arial" w:hAnsi="Arial" w:cs="Arial"/>
          <w:sz w:val="16"/>
          <w:szCs w:val="16"/>
        </w:rPr>
        <w:t>-</w:t>
      </w:r>
      <w:r w:rsidRPr="008A1388">
        <w:rPr>
          <w:rStyle w:val="a8"/>
          <w:rFonts w:ascii="Arial" w:hAnsi="Arial" w:cs="Arial"/>
          <w:sz w:val="16"/>
          <w:szCs w:val="16"/>
        </w:rPr>
        <w:t>Report</w:t>
      </w:r>
      <w:r w:rsidRPr="00B6221E">
        <w:rPr>
          <w:rStyle w:val="a8"/>
          <w:rFonts w:ascii="Arial" w:hAnsi="Arial" w:cs="Arial"/>
          <w:sz w:val="16"/>
          <w:szCs w:val="16"/>
        </w:rPr>
        <w:t>-</w:t>
      </w:r>
      <w:r w:rsidRPr="008A1388">
        <w:rPr>
          <w:rStyle w:val="a8"/>
          <w:rFonts w:ascii="Arial" w:hAnsi="Arial" w:cs="Arial"/>
          <w:sz w:val="16"/>
          <w:szCs w:val="16"/>
        </w:rPr>
        <w:t>and</w:t>
      </w:r>
      <w:r w:rsidRPr="00B6221E">
        <w:rPr>
          <w:rStyle w:val="a8"/>
          <w:rFonts w:ascii="Arial" w:hAnsi="Arial" w:cs="Arial"/>
          <w:sz w:val="16"/>
          <w:szCs w:val="16"/>
        </w:rPr>
        <w:t>-</w:t>
      </w:r>
      <w:r w:rsidRPr="008A1388">
        <w:rPr>
          <w:rStyle w:val="a8"/>
          <w:rFonts w:ascii="Arial" w:hAnsi="Arial" w:cs="Arial"/>
          <w:sz w:val="16"/>
          <w:szCs w:val="16"/>
        </w:rPr>
        <w:t>Statement</w:t>
      </w:r>
      <w:r w:rsidRPr="00B6221E">
        <w:rPr>
          <w:rStyle w:val="a8"/>
          <w:rFonts w:ascii="Arial" w:hAnsi="Arial" w:cs="Arial"/>
          <w:sz w:val="16"/>
          <w:szCs w:val="16"/>
        </w:rPr>
        <w:t>-</w:t>
      </w:r>
      <w:r w:rsidRPr="008A1388">
        <w:rPr>
          <w:rStyle w:val="a8"/>
          <w:rFonts w:ascii="Arial" w:hAnsi="Arial" w:cs="Arial"/>
          <w:sz w:val="16"/>
          <w:szCs w:val="16"/>
        </w:rPr>
        <w:t>by</w:t>
      </w:r>
      <w:r w:rsidRPr="00B6221E">
        <w:rPr>
          <w:rStyle w:val="a8"/>
          <w:rFonts w:ascii="Arial" w:hAnsi="Arial" w:cs="Arial"/>
          <w:sz w:val="16"/>
          <w:szCs w:val="16"/>
        </w:rPr>
        <w:t>-45488</w:t>
      </w:r>
      <w:r w:rsidR="00BF5715">
        <w:rPr>
          <w:rStyle w:val="a8"/>
          <w:rFonts w:ascii="Arial" w:hAnsi="Arial" w:cs="Arial"/>
          <w:sz w:val="16"/>
          <w:szCs w:val="16"/>
        </w:rPr>
        <w:fldChar w:fldCharType="end"/>
      </w:r>
    </w:p>
  </w:footnote>
  <w:footnote w:id="13">
    <w:p w:rsidR="003137AD" w:rsidRPr="00B6221E" w:rsidRDefault="003137AD">
      <w:pPr>
        <w:pStyle w:val="a5"/>
        <w:rPr>
          <w:rFonts w:ascii="Arial" w:hAnsi="Arial" w:cs="Arial"/>
          <w:sz w:val="16"/>
          <w:szCs w:val="16"/>
        </w:rPr>
      </w:pPr>
      <w:r w:rsidRPr="00363F52">
        <w:rPr>
          <w:rStyle w:val="a7"/>
          <w:rFonts w:ascii="Arial" w:hAnsi="Arial" w:cs="Arial"/>
          <w:sz w:val="16"/>
          <w:szCs w:val="16"/>
        </w:rPr>
        <w:footnoteRef/>
      </w:r>
      <w:hyperlink r:id="rId7" w:history="1">
        <w:r w:rsidRPr="00B6221E">
          <w:rPr>
            <w:rStyle w:val="a8"/>
            <w:rFonts w:ascii="Arial" w:hAnsi="Arial" w:cs="Arial"/>
            <w:sz w:val="16"/>
            <w:szCs w:val="16"/>
          </w:rPr>
          <w:t>http://www.belstat.gov.by/ofitsialnaya-statistika/solialnaya-sfera/trud/operativnaya-informatsiya_8/chislennost-prinyatykh-i-uvolennykh-rabotnikov-v-organizatsiyakh-respubliki-belarus/</w:t>
        </w:r>
      </w:hyperlink>
    </w:p>
  </w:footnote>
  <w:footnote w:id="14">
    <w:p w:rsidR="003137AD" w:rsidRPr="00285B36" w:rsidRDefault="003137AD" w:rsidP="00C62EA3">
      <w:pPr>
        <w:pStyle w:val="a3"/>
      </w:pPr>
      <w:r>
        <w:rPr>
          <w:rStyle w:val="a7"/>
        </w:rPr>
        <w:footnoteRef/>
      </w:r>
      <w:r w:rsidRPr="00285B36">
        <w:rPr>
          <w:rFonts w:ascii="Arial" w:hAnsi="Arial" w:cs="Arial"/>
          <w:sz w:val="16"/>
          <w:szCs w:val="16"/>
        </w:rPr>
        <w:t xml:space="preserve">Shadow Economies Around the World: What Did We Learn Over the Last 20 </w:t>
      </w:r>
      <w:proofErr w:type="gramStart"/>
      <w:r w:rsidRPr="00285B36">
        <w:rPr>
          <w:rFonts w:ascii="Arial" w:hAnsi="Arial" w:cs="Arial"/>
          <w:sz w:val="16"/>
          <w:szCs w:val="16"/>
        </w:rPr>
        <w:t>Year.</w:t>
      </w:r>
      <w:proofErr w:type="gramEnd"/>
      <w:r w:rsidRPr="00285B36">
        <w:rPr>
          <w:rFonts w:ascii="Arial" w:hAnsi="Arial" w:cs="Arial"/>
          <w:sz w:val="16"/>
          <w:szCs w:val="16"/>
        </w:rPr>
        <w:t xml:space="preserve"> Leandro Medina, Friedrich Schneider. </w:t>
      </w:r>
      <w:proofErr w:type="gramStart"/>
      <w:r w:rsidRPr="00285B36">
        <w:rPr>
          <w:rFonts w:ascii="Arial" w:hAnsi="Arial" w:cs="Arial"/>
          <w:sz w:val="16"/>
          <w:szCs w:val="16"/>
        </w:rPr>
        <w:t>IMF Working paper # WP/18/17.</w:t>
      </w:r>
      <w:r w:rsidRPr="00285B36">
        <w:rPr>
          <w:rFonts w:ascii="Arial" w:hAnsi="Arial" w:cs="Arial"/>
          <w:sz w:val="16"/>
          <w:szCs w:val="16"/>
          <w:lang w:val="ru-RU"/>
        </w:rPr>
        <w:t>Январь</w:t>
      </w:r>
      <w:r w:rsidRPr="00C62EA3">
        <w:rPr>
          <w:rFonts w:ascii="Arial" w:hAnsi="Arial" w:cs="Arial"/>
          <w:sz w:val="16"/>
          <w:szCs w:val="16"/>
        </w:rPr>
        <w:t xml:space="preserve"> 2018.</w:t>
      </w:r>
      <w:proofErr w:type="gramEnd"/>
      <w:r w:rsidR="00BF5715">
        <w:fldChar w:fldCharType="begin"/>
      </w:r>
      <w:r w:rsidR="00BF5715">
        <w:instrText xml:space="preserve"> HYPERLINK "http://www.imf.org/en/Publications/WP/Issues/2018/01/25/Shadow-Economies-Around-the-World-What-Did-We-Learn-Over-the-Last-20-Years-45583" </w:instrText>
      </w:r>
      <w:r w:rsidR="00BF5715">
        <w:fldChar w:fldCharType="separate"/>
      </w:r>
      <w:r w:rsidRPr="00BC032B">
        <w:rPr>
          <w:rStyle w:val="a8"/>
          <w:rFonts w:ascii="Arial" w:hAnsi="Arial" w:cs="Arial"/>
          <w:sz w:val="16"/>
          <w:szCs w:val="16"/>
        </w:rPr>
        <w:t>http</w:t>
      </w:r>
      <w:r w:rsidRPr="00285B36">
        <w:rPr>
          <w:rStyle w:val="a8"/>
          <w:rFonts w:ascii="Arial" w:hAnsi="Arial" w:cs="Arial"/>
          <w:sz w:val="16"/>
          <w:szCs w:val="16"/>
        </w:rPr>
        <w:t>://</w:t>
      </w:r>
      <w:r w:rsidRPr="00BC032B">
        <w:rPr>
          <w:rStyle w:val="a8"/>
          <w:rFonts w:ascii="Arial" w:hAnsi="Arial" w:cs="Arial"/>
          <w:sz w:val="16"/>
          <w:szCs w:val="16"/>
        </w:rPr>
        <w:t>www</w:t>
      </w:r>
      <w:r w:rsidRPr="00285B36">
        <w:rPr>
          <w:rStyle w:val="a8"/>
          <w:rFonts w:ascii="Arial" w:hAnsi="Arial" w:cs="Arial"/>
          <w:sz w:val="16"/>
          <w:szCs w:val="16"/>
        </w:rPr>
        <w:t>.</w:t>
      </w:r>
      <w:r w:rsidRPr="00BC032B">
        <w:rPr>
          <w:rStyle w:val="a8"/>
          <w:rFonts w:ascii="Arial" w:hAnsi="Arial" w:cs="Arial"/>
          <w:sz w:val="16"/>
          <w:szCs w:val="16"/>
        </w:rPr>
        <w:t>imf</w:t>
      </w:r>
      <w:r w:rsidRPr="00285B36">
        <w:rPr>
          <w:rStyle w:val="a8"/>
          <w:rFonts w:ascii="Arial" w:hAnsi="Arial" w:cs="Arial"/>
          <w:sz w:val="16"/>
          <w:szCs w:val="16"/>
        </w:rPr>
        <w:t>.</w:t>
      </w:r>
      <w:r w:rsidRPr="00BC032B">
        <w:rPr>
          <w:rStyle w:val="a8"/>
          <w:rFonts w:ascii="Arial" w:hAnsi="Arial" w:cs="Arial"/>
          <w:sz w:val="16"/>
          <w:szCs w:val="16"/>
        </w:rPr>
        <w:t>org</w:t>
      </w:r>
      <w:r w:rsidRPr="00285B36">
        <w:rPr>
          <w:rStyle w:val="a8"/>
          <w:rFonts w:ascii="Arial" w:hAnsi="Arial" w:cs="Arial"/>
          <w:sz w:val="16"/>
          <w:szCs w:val="16"/>
        </w:rPr>
        <w:t>/</w:t>
      </w:r>
      <w:r w:rsidRPr="00BC032B">
        <w:rPr>
          <w:rStyle w:val="a8"/>
          <w:rFonts w:ascii="Arial" w:hAnsi="Arial" w:cs="Arial"/>
          <w:sz w:val="16"/>
          <w:szCs w:val="16"/>
        </w:rPr>
        <w:t>en</w:t>
      </w:r>
      <w:r w:rsidRPr="00285B36">
        <w:rPr>
          <w:rStyle w:val="a8"/>
          <w:rFonts w:ascii="Arial" w:hAnsi="Arial" w:cs="Arial"/>
          <w:sz w:val="16"/>
          <w:szCs w:val="16"/>
        </w:rPr>
        <w:t>/</w:t>
      </w:r>
      <w:r w:rsidRPr="00BC032B">
        <w:rPr>
          <w:rStyle w:val="a8"/>
          <w:rFonts w:ascii="Arial" w:hAnsi="Arial" w:cs="Arial"/>
          <w:sz w:val="16"/>
          <w:szCs w:val="16"/>
        </w:rPr>
        <w:t>Publications</w:t>
      </w:r>
      <w:r w:rsidRPr="00285B36">
        <w:rPr>
          <w:rStyle w:val="a8"/>
          <w:rFonts w:ascii="Arial" w:hAnsi="Arial" w:cs="Arial"/>
          <w:sz w:val="16"/>
          <w:szCs w:val="16"/>
        </w:rPr>
        <w:t>/</w:t>
      </w:r>
      <w:r w:rsidRPr="00BC032B">
        <w:rPr>
          <w:rStyle w:val="a8"/>
          <w:rFonts w:ascii="Arial" w:hAnsi="Arial" w:cs="Arial"/>
          <w:sz w:val="16"/>
          <w:szCs w:val="16"/>
        </w:rPr>
        <w:t>WP</w:t>
      </w:r>
      <w:r w:rsidRPr="00285B36">
        <w:rPr>
          <w:rStyle w:val="a8"/>
          <w:rFonts w:ascii="Arial" w:hAnsi="Arial" w:cs="Arial"/>
          <w:sz w:val="16"/>
          <w:szCs w:val="16"/>
        </w:rPr>
        <w:t>/</w:t>
      </w:r>
      <w:r w:rsidRPr="00BC032B">
        <w:rPr>
          <w:rStyle w:val="a8"/>
          <w:rFonts w:ascii="Arial" w:hAnsi="Arial" w:cs="Arial"/>
          <w:sz w:val="16"/>
          <w:szCs w:val="16"/>
        </w:rPr>
        <w:t>Issues</w:t>
      </w:r>
      <w:r w:rsidRPr="00285B36">
        <w:rPr>
          <w:rStyle w:val="a8"/>
          <w:rFonts w:ascii="Arial" w:hAnsi="Arial" w:cs="Arial"/>
          <w:sz w:val="16"/>
          <w:szCs w:val="16"/>
        </w:rPr>
        <w:t>/2018/01/25/</w:t>
      </w:r>
      <w:r w:rsidRPr="00BC032B">
        <w:rPr>
          <w:rStyle w:val="a8"/>
          <w:rFonts w:ascii="Arial" w:hAnsi="Arial" w:cs="Arial"/>
          <w:sz w:val="16"/>
          <w:szCs w:val="16"/>
        </w:rPr>
        <w:t>Shadow</w:t>
      </w:r>
      <w:r w:rsidRPr="00285B36">
        <w:rPr>
          <w:rStyle w:val="a8"/>
          <w:rFonts w:ascii="Arial" w:hAnsi="Arial" w:cs="Arial"/>
          <w:sz w:val="16"/>
          <w:szCs w:val="16"/>
        </w:rPr>
        <w:t>-</w:t>
      </w:r>
      <w:r w:rsidRPr="00BC032B">
        <w:rPr>
          <w:rStyle w:val="a8"/>
          <w:rFonts w:ascii="Arial" w:hAnsi="Arial" w:cs="Arial"/>
          <w:sz w:val="16"/>
          <w:szCs w:val="16"/>
        </w:rPr>
        <w:t>Economies</w:t>
      </w:r>
      <w:r w:rsidRPr="00285B36">
        <w:rPr>
          <w:rStyle w:val="a8"/>
          <w:rFonts w:ascii="Arial" w:hAnsi="Arial" w:cs="Arial"/>
          <w:sz w:val="16"/>
          <w:szCs w:val="16"/>
        </w:rPr>
        <w:t>-</w:t>
      </w:r>
      <w:r w:rsidRPr="00BC032B">
        <w:rPr>
          <w:rStyle w:val="a8"/>
          <w:rFonts w:ascii="Arial" w:hAnsi="Arial" w:cs="Arial"/>
          <w:sz w:val="16"/>
          <w:szCs w:val="16"/>
        </w:rPr>
        <w:t>Around</w:t>
      </w:r>
      <w:r w:rsidRPr="00285B36">
        <w:rPr>
          <w:rStyle w:val="a8"/>
          <w:rFonts w:ascii="Arial" w:hAnsi="Arial" w:cs="Arial"/>
          <w:sz w:val="16"/>
          <w:szCs w:val="16"/>
        </w:rPr>
        <w:t>-</w:t>
      </w:r>
      <w:r w:rsidRPr="00BC032B">
        <w:rPr>
          <w:rStyle w:val="a8"/>
          <w:rFonts w:ascii="Arial" w:hAnsi="Arial" w:cs="Arial"/>
          <w:sz w:val="16"/>
          <w:szCs w:val="16"/>
        </w:rPr>
        <w:t>the</w:t>
      </w:r>
      <w:r w:rsidRPr="00285B36">
        <w:rPr>
          <w:rStyle w:val="a8"/>
          <w:rFonts w:ascii="Arial" w:hAnsi="Arial" w:cs="Arial"/>
          <w:sz w:val="16"/>
          <w:szCs w:val="16"/>
        </w:rPr>
        <w:t>-</w:t>
      </w:r>
      <w:r w:rsidRPr="00BC032B">
        <w:rPr>
          <w:rStyle w:val="a8"/>
          <w:rFonts w:ascii="Arial" w:hAnsi="Arial" w:cs="Arial"/>
          <w:sz w:val="16"/>
          <w:szCs w:val="16"/>
        </w:rPr>
        <w:t>World</w:t>
      </w:r>
      <w:r w:rsidRPr="00285B36">
        <w:rPr>
          <w:rStyle w:val="a8"/>
          <w:rFonts w:ascii="Arial" w:hAnsi="Arial" w:cs="Arial"/>
          <w:sz w:val="16"/>
          <w:szCs w:val="16"/>
        </w:rPr>
        <w:t>-</w:t>
      </w:r>
      <w:r w:rsidRPr="00BC032B">
        <w:rPr>
          <w:rStyle w:val="a8"/>
          <w:rFonts w:ascii="Arial" w:hAnsi="Arial" w:cs="Arial"/>
          <w:sz w:val="16"/>
          <w:szCs w:val="16"/>
        </w:rPr>
        <w:t>What</w:t>
      </w:r>
      <w:r w:rsidRPr="00285B36">
        <w:rPr>
          <w:rStyle w:val="a8"/>
          <w:rFonts w:ascii="Arial" w:hAnsi="Arial" w:cs="Arial"/>
          <w:sz w:val="16"/>
          <w:szCs w:val="16"/>
        </w:rPr>
        <w:t>-</w:t>
      </w:r>
      <w:r w:rsidRPr="00BC032B">
        <w:rPr>
          <w:rStyle w:val="a8"/>
          <w:rFonts w:ascii="Arial" w:hAnsi="Arial" w:cs="Arial"/>
          <w:sz w:val="16"/>
          <w:szCs w:val="16"/>
        </w:rPr>
        <w:t>Did</w:t>
      </w:r>
      <w:r w:rsidRPr="00285B36">
        <w:rPr>
          <w:rStyle w:val="a8"/>
          <w:rFonts w:ascii="Arial" w:hAnsi="Arial" w:cs="Arial"/>
          <w:sz w:val="16"/>
          <w:szCs w:val="16"/>
        </w:rPr>
        <w:t>-</w:t>
      </w:r>
      <w:r w:rsidRPr="00BC032B">
        <w:rPr>
          <w:rStyle w:val="a8"/>
          <w:rFonts w:ascii="Arial" w:hAnsi="Arial" w:cs="Arial"/>
          <w:sz w:val="16"/>
          <w:szCs w:val="16"/>
        </w:rPr>
        <w:t>We</w:t>
      </w:r>
      <w:r w:rsidRPr="00285B36">
        <w:rPr>
          <w:rStyle w:val="a8"/>
          <w:rFonts w:ascii="Arial" w:hAnsi="Arial" w:cs="Arial"/>
          <w:sz w:val="16"/>
          <w:szCs w:val="16"/>
        </w:rPr>
        <w:t>-</w:t>
      </w:r>
      <w:r w:rsidRPr="00BC032B">
        <w:rPr>
          <w:rStyle w:val="a8"/>
          <w:rFonts w:ascii="Arial" w:hAnsi="Arial" w:cs="Arial"/>
          <w:sz w:val="16"/>
          <w:szCs w:val="16"/>
        </w:rPr>
        <w:t>Learn</w:t>
      </w:r>
      <w:r w:rsidRPr="00285B36">
        <w:rPr>
          <w:rStyle w:val="a8"/>
          <w:rFonts w:ascii="Arial" w:hAnsi="Arial" w:cs="Arial"/>
          <w:sz w:val="16"/>
          <w:szCs w:val="16"/>
        </w:rPr>
        <w:t>-</w:t>
      </w:r>
      <w:r w:rsidRPr="00BC032B">
        <w:rPr>
          <w:rStyle w:val="a8"/>
          <w:rFonts w:ascii="Arial" w:hAnsi="Arial" w:cs="Arial"/>
          <w:sz w:val="16"/>
          <w:szCs w:val="16"/>
        </w:rPr>
        <w:t>Over</w:t>
      </w:r>
      <w:r w:rsidRPr="00285B36">
        <w:rPr>
          <w:rStyle w:val="a8"/>
          <w:rFonts w:ascii="Arial" w:hAnsi="Arial" w:cs="Arial"/>
          <w:sz w:val="16"/>
          <w:szCs w:val="16"/>
        </w:rPr>
        <w:t>-</w:t>
      </w:r>
      <w:r w:rsidRPr="00BC032B">
        <w:rPr>
          <w:rStyle w:val="a8"/>
          <w:rFonts w:ascii="Arial" w:hAnsi="Arial" w:cs="Arial"/>
          <w:sz w:val="16"/>
          <w:szCs w:val="16"/>
        </w:rPr>
        <w:t>the</w:t>
      </w:r>
      <w:r w:rsidRPr="00285B36">
        <w:rPr>
          <w:rStyle w:val="a8"/>
          <w:rFonts w:ascii="Arial" w:hAnsi="Arial" w:cs="Arial"/>
          <w:sz w:val="16"/>
          <w:szCs w:val="16"/>
        </w:rPr>
        <w:t>-</w:t>
      </w:r>
      <w:r w:rsidRPr="00BC032B">
        <w:rPr>
          <w:rStyle w:val="a8"/>
          <w:rFonts w:ascii="Arial" w:hAnsi="Arial" w:cs="Arial"/>
          <w:sz w:val="16"/>
          <w:szCs w:val="16"/>
        </w:rPr>
        <w:t>Last</w:t>
      </w:r>
      <w:r w:rsidRPr="00285B36">
        <w:rPr>
          <w:rStyle w:val="a8"/>
          <w:rFonts w:ascii="Arial" w:hAnsi="Arial" w:cs="Arial"/>
          <w:sz w:val="16"/>
          <w:szCs w:val="16"/>
        </w:rPr>
        <w:t>-20-</w:t>
      </w:r>
      <w:r w:rsidRPr="00BC032B">
        <w:rPr>
          <w:rStyle w:val="a8"/>
          <w:rFonts w:ascii="Arial" w:hAnsi="Arial" w:cs="Arial"/>
          <w:sz w:val="16"/>
          <w:szCs w:val="16"/>
        </w:rPr>
        <w:t>Years</w:t>
      </w:r>
      <w:r w:rsidRPr="00285B36">
        <w:rPr>
          <w:rStyle w:val="a8"/>
          <w:rFonts w:ascii="Arial" w:hAnsi="Arial" w:cs="Arial"/>
          <w:sz w:val="16"/>
          <w:szCs w:val="16"/>
        </w:rPr>
        <w:t>-45583</w:t>
      </w:r>
      <w:r w:rsidR="00BF5715">
        <w:rPr>
          <w:rStyle w:val="a8"/>
          <w:rFonts w:ascii="Arial" w:hAnsi="Arial" w:cs="Arial"/>
          <w:sz w:val="16"/>
          <w:szCs w:val="16"/>
        </w:rPr>
        <w:fldChar w:fldCharType="end"/>
      </w:r>
    </w:p>
  </w:footnote>
  <w:footnote w:id="15">
    <w:p w:rsidR="003137AD" w:rsidRPr="004B76C9" w:rsidRDefault="003137AD" w:rsidP="00EB0CA8">
      <w:pPr>
        <w:pStyle w:val="a3"/>
      </w:pPr>
      <w:r>
        <w:rPr>
          <w:rStyle w:val="a7"/>
        </w:rPr>
        <w:footnoteRef/>
      </w:r>
      <w:r w:rsidRPr="004B76C9">
        <w:rPr>
          <w:rFonts w:ascii="Arial" w:hAnsi="Arial" w:cs="Arial"/>
          <w:sz w:val="16"/>
          <w:szCs w:val="16"/>
        </w:rPr>
        <w:t xml:space="preserve">How’s life? </w:t>
      </w:r>
      <w:proofErr w:type="gramStart"/>
      <w:r w:rsidRPr="004B76C9">
        <w:rPr>
          <w:rFonts w:ascii="Arial" w:hAnsi="Arial" w:cs="Arial"/>
          <w:sz w:val="16"/>
          <w:szCs w:val="16"/>
        </w:rPr>
        <w:t>2017 Measuring well-</w:t>
      </w:r>
      <w:proofErr w:type="spellStart"/>
      <w:r w:rsidRPr="004B76C9">
        <w:rPr>
          <w:rFonts w:ascii="Arial" w:hAnsi="Arial" w:cs="Arial"/>
          <w:sz w:val="16"/>
          <w:szCs w:val="16"/>
        </w:rPr>
        <w:t>being.Organisation</w:t>
      </w:r>
      <w:proofErr w:type="spellEnd"/>
      <w:r w:rsidRPr="004B76C9">
        <w:rPr>
          <w:rFonts w:ascii="Arial" w:hAnsi="Arial" w:cs="Arial"/>
          <w:sz w:val="16"/>
          <w:szCs w:val="16"/>
        </w:rPr>
        <w:t xml:space="preserve"> for Economic Co-operation and Development.</w:t>
      </w:r>
      <w:proofErr w:type="gramEnd"/>
      <w:r w:rsidRPr="004B76C9">
        <w:rPr>
          <w:rFonts w:ascii="Arial" w:hAnsi="Arial" w:cs="Arial"/>
          <w:sz w:val="16"/>
          <w:szCs w:val="16"/>
        </w:rPr>
        <w:t xml:space="preserve"> November 2017 </w:t>
      </w:r>
      <w:hyperlink r:id="rId8" w:history="1">
        <w:r w:rsidRPr="004B76C9">
          <w:rPr>
            <w:rStyle w:val="a8"/>
            <w:rFonts w:ascii="Arial" w:hAnsi="Arial" w:cs="Arial"/>
            <w:sz w:val="16"/>
            <w:szCs w:val="16"/>
          </w:rPr>
          <w:t>http://www.oecd-ilibrary.org/economics/how-s-life-2017_how_life-2017-en</w:t>
        </w:r>
      </w:hyperlink>
    </w:p>
  </w:footnote>
  <w:footnote w:id="16">
    <w:p w:rsidR="003137AD" w:rsidRPr="00336685" w:rsidRDefault="003137AD">
      <w:pPr>
        <w:pStyle w:val="a5"/>
      </w:pPr>
      <w:r>
        <w:rPr>
          <w:rStyle w:val="a7"/>
        </w:rPr>
        <w:footnoteRef/>
      </w:r>
      <w:hyperlink r:id="rId9" w:history="1">
        <w:r w:rsidRPr="00336685">
          <w:rPr>
            <w:rStyle w:val="a8"/>
            <w:rFonts w:ascii="Arial" w:hAnsi="Arial" w:cs="Arial"/>
            <w:sz w:val="16"/>
            <w:szCs w:val="16"/>
          </w:rPr>
          <w:t>http://www.gfk.com/insights/press-release/purchasing-power-europe-2017/</w:t>
        </w:r>
      </w:hyperlink>
    </w:p>
  </w:footnote>
  <w:footnote w:id="17">
    <w:p w:rsidR="003137AD" w:rsidRPr="00DD5B78" w:rsidRDefault="003137AD" w:rsidP="00DD5B78">
      <w:pPr>
        <w:pStyle w:val="a5"/>
        <w:rPr>
          <w:lang w:val="ru-RU"/>
        </w:rPr>
      </w:pPr>
      <w:r>
        <w:rPr>
          <w:rStyle w:val="a7"/>
        </w:rPr>
        <w:footnoteRef/>
      </w:r>
      <w:r w:rsidRPr="00DD5B78">
        <w:rPr>
          <w:rFonts w:ascii="Arial" w:hAnsi="Arial" w:cs="Arial"/>
          <w:sz w:val="16"/>
          <w:szCs w:val="16"/>
          <w:lang w:val="ru-RU"/>
        </w:rPr>
        <w:t xml:space="preserve">Индекс экономической свободы 2018, </w:t>
      </w:r>
      <w:proofErr w:type="spellStart"/>
      <w:r w:rsidRPr="006173F1">
        <w:rPr>
          <w:rFonts w:ascii="Arial" w:hAnsi="Arial" w:cs="Arial"/>
          <w:sz w:val="16"/>
          <w:szCs w:val="16"/>
        </w:rPr>
        <w:t>HeritageFoundation</w:t>
      </w:r>
      <w:hyperlink r:id="rId10" w:history="1">
        <w:r w:rsidRPr="006173F1">
          <w:rPr>
            <w:rStyle w:val="a8"/>
            <w:rFonts w:ascii="Arial" w:hAnsi="Arial" w:cs="Arial"/>
            <w:sz w:val="16"/>
            <w:szCs w:val="16"/>
          </w:rPr>
          <w:t>https</w:t>
        </w:r>
        <w:proofErr w:type="spellEnd"/>
        <w:r w:rsidRPr="00DD5B78">
          <w:rPr>
            <w:rStyle w:val="a8"/>
            <w:rFonts w:ascii="Arial" w:hAnsi="Arial" w:cs="Arial"/>
            <w:sz w:val="16"/>
            <w:szCs w:val="16"/>
            <w:lang w:val="ru-RU"/>
          </w:rPr>
          <w:t>://</w:t>
        </w:r>
        <w:r w:rsidRPr="006173F1">
          <w:rPr>
            <w:rStyle w:val="a8"/>
            <w:rFonts w:ascii="Arial" w:hAnsi="Arial" w:cs="Arial"/>
            <w:sz w:val="16"/>
            <w:szCs w:val="16"/>
          </w:rPr>
          <w:t>www</w:t>
        </w:r>
        <w:r w:rsidRPr="00DD5B78">
          <w:rPr>
            <w:rStyle w:val="a8"/>
            <w:rFonts w:ascii="Arial" w:hAnsi="Arial" w:cs="Arial"/>
            <w:sz w:val="16"/>
            <w:szCs w:val="16"/>
            <w:lang w:val="ru-RU"/>
          </w:rPr>
          <w:t>.</w:t>
        </w:r>
        <w:r w:rsidRPr="006173F1">
          <w:rPr>
            <w:rStyle w:val="a8"/>
            <w:rFonts w:ascii="Arial" w:hAnsi="Arial" w:cs="Arial"/>
            <w:sz w:val="16"/>
            <w:szCs w:val="16"/>
          </w:rPr>
          <w:t>heritage</w:t>
        </w:r>
        <w:r w:rsidRPr="00DD5B78">
          <w:rPr>
            <w:rStyle w:val="a8"/>
            <w:rFonts w:ascii="Arial" w:hAnsi="Arial" w:cs="Arial"/>
            <w:sz w:val="16"/>
            <w:szCs w:val="16"/>
            <w:lang w:val="ru-RU"/>
          </w:rPr>
          <w:t>.</w:t>
        </w:r>
        <w:r w:rsidRPr="006173F1">
          <w:rPr>
            <w:rStyle w:val="a8"/>
            <w:rFonts w:ascii="Arial" w:hAnsi="Arial" w:cs="Arial"/>
            <w:sz w:val="16"/>
            <w:szCs w:val="16"/>
          </w:rPr>
          <w:t>org</w:t>
        </w:r>
        <w:r w:rsidRPr="00DD5B78">
          <w:rPr>
            <w:rStyle w:val="a8"/>
            <w:rFonts w:ascii="Arial" w:hAnsi="Arial" w:cs="Arial"/>
            <w:sz w:val="16"/>
            <w:szCs w:val="16"/>
            <w:lang w:val="ru-RU"/>
          </w:rPr>
          <w:t>/</w:t>
        </w:r>
        <w:r w:rsidRPr="006173F1">
          <w:rPr>
            <w:rStyle w:val="a8"/>
            <w:rFonts w:ascii="Arial" w:hAnsi="Arial" w:cs="Arial"/>
            <w:sz w:val="16"/>
            <w:szCs w:val="16"/>
          </w:rPr>
          <w:t>international</w:t>
        </w:r>
        <w:r w:rsidRPr="00DD5B78">
          <w:rPr>
            <w:rStyle w:val="a8"/>
            <w:rFonts w:ascii="Arial" w:hAnsi="Arial" w:cs="Arial"/>
            <w:sz w:val="16"/>
            <w:szCs w:val="16"/>
            <w:lang w:val="ru-RU"/>
          </w:rPr>
          <w:t>-</w:t>
        </w:r>
        <w:r w:rsidRPr="006173F1">
          <w:rPr>
            <w:rStyle w:val="a8"/>
            <w:rFonts w:ascii="Arial" w:hAnsi="Arial" w:cs="Arial"/>
            <w:sz w:val="16"/>
            <w:szCs w:val="16"/>
          </w:rPr>
          <w:t>economies</w:t>
        </w:r>
        <w:r w:rsidRPr="00DD5B78">
          <w:rPr>
            <w:rStyle w:val="a8"/>
            <w:rFonts w:ascii="Arial" w:hAnsi="Arial" w:cs="Arial"/>
            <w:sz w:val="16"/>
            <w:szCs w:val="16"/>
            <w:lang w:val="ru-RU"/>
          </w:rPr>
          <w:t>/</w:t>
        </w:r>
        <w:r w:rsidRPr="006173F1">
          <w:rPr>
            <w:rStyle w:val="a8"/>
            <w:rFonts w:ascii="Arial" w:hAnsi="Arial" w:cs="Arial"/>
            <w:sz w:val="16"/>
            <w:szCs w:val="16"/>
          </w:rPr>
          <w:t>commentary</w:t>
        </w:r>
        <w:r w:rsidRPr="00DD5B78">
          <w:rPr>
            <w:rStyle w:val="a8"/>
            <w:rFonts w:ascii="Arial" w:hAnsi="Arial" w:cs="Arial"/>
            <w:sz w:val="16"/>
            <w:szCs w:val="16"/>
            <w:lang w:val="ru-RU"/>
          </w:rPr>
          <w:t>/2018-</w:t>
        </w:r>
        <w:r w:rsidRPr="006173F1">
          <w:rPr>
            <w:rStyle w:val="a8"/>
            <w:rFonts w:ascii="Arial" w:hAnsi="Arial" w:cs="Arial"/>
            <w:sz w:val="16"/>
            <w:szCs w:val="16"/>
          </w:rPr>
          <w:t>index</w:t>
        </w:r>
        <w:r w:rsidRPr="00DD5B78">
          <w:rPr>
            <w:rStyle w:val="a8"/>
            <w:rFonts w:ascii="Arial" w:hAnsi="Arial" w:cs="Arial"/>
            <w:sz w:val="16"/>
            <w:szCs w:val="16"/>
            <w:lang w:val="ru-RU"/>
          </w:rPr>
          <w:t>-</w:t>
        </w:r>
        <w:r w:rsidRPr="006173F1">
          <w:rPr>
            <w:rStyle w:val="a8"/>
            <w:rFonts w:ascii="Arial" w:hAnsi="Arial" w:cs="Arial"/>
            <w:sz w:val="16"/>
            <w:szCs w:val="16"/>
          </w:rPr>
          <w:t>economic</w:t>
        </w:r>
        <w:r w:rsidRPr="00DD5B78">
          <w:rPr>
            <w:rStyle w:val="a8"/>
            <w:rFonts w:ascii="Arial" w:hAnsi="Arial" w:cs="Arial"/>
            <w:sz w:val="16"/>
            <w:szCs w:val="16"/>
            <w:lang w:val="ru-RU"/>
          </w:rPr>
          <w:t>-</w:t>
        </w:r>
        <w:r w:rsidRPr="006173F1">
          <w:rPr>
            <w:rStyle w:val="a8"/>
            <w:rFonts w:ascii="Arial" w:hAnsi="Arial" w:cs="Arial"/>
            <w:sz w:val="16"/>
            <w:szCs w:val="16"/>
          </w:rPr>
          <w:t>freedom</w:t>
        </w:r>
      </w:hyperlink>
    </w:p>
  </w:footnote>
  <w:footnote w:id="18">
    <w:p w:rsidR="003137AD" w:rsidRDefault="003137AD" w:rsidP="00DD5B78">
      <w:pPr>
        <w:pStyle w:val="a5"/>
      </w:pPr>
      <w:r>
        <w:rPr>
          <w:rStyle w:val="a7"/>
        </w:rPr>
        <w:footnoteRef/>
      </w:r>
      <w:r w:rsidRPr="00DD5B78">
        <w:rPr>
          <w:rFonts w:ascii="Arial" w:hAnsi="Arial" w:cs="Arial"/>
          <w:sz w:val="16"/>
          <w:szCs w:val="16"/>
          <w:lang w:val="ru-RU"/>
        </w:rPr>
        <w:t xml:space="preserve">Лукашенко: пора искоренить "галочно-палочную" систему отчетности контролирующих и силовых органов. </w:t>
      </w:r>
      <w:hyperlink r:id="rId11" w:history="1">
        <w:r w:rsidRPr="00FD5EE9">
          <w:rPr>
            <w:rStyle w:val="a8"/>
            <w:rFonts w:ascii="Arial" w:hAnsi="Arial" w:cs="Arial"/>
            <w:sz w:val="16"/>
            <w:szCs w:val="16"/>
          </w:rPr>
          <w:t>http://www.belta.by/president/view/lukashenko-pora-iskorenit-galochno-palochnuju-sistemu-otchetnosti-kontrolirujuschih-i-silovyh-organov-281756-2017/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48747"/>
      <w:docPartObj>
        <w:docPartGallery w:val="Page Numbers (Top of Page)"/>
        <w:docPartUnique/>
      </w:docPartObj>
    </w:sdtPr>
    <w:sdtEndPr/>
    <w:sdtContent>
      <w:p w:rsidR="003137AD" w:rsidRDefault="001E581C">
        <w:pPr>
          <w:pStyle w:val="af"/>
          <w:jc w:val="right"/>
        </w:pPr>
        <w:r>
          <w:fldChar w:fldCharType="begin"/>
        </w:r>
        <w:r w:rsidR="003137AD">
          <w:instrText>PAGE   \* MERGEFORMAT</w:instrText>
        </w:r>
        <w:r>
          <w:fldChar w:fldCharType="separate"/>
        </w:r>
        <w:r w:rsidR="00985168">
          <w:rPr>
            <w:noProof/>
          </w:rPr>
          <w:t>27</w:t>
        </w:r>
        <w:r>
          <w:fldChar w:fldCharType="end"/>
        </w:r>
      </w:p>
    </w:sdtContent>
  </w:sdt>
  <w:p w:rsidR="003137AD" w:rsidRDefault="003137A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DA"/>
    <w:multiLevelType w:val="hybridMultilevel"/>
    <w:tmpl w:val="E8580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F1E7A"/>
    <w:multiLevelType w:val="hybridMultilevel"/>
    <w:tmpl w:val="E480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266AA"/>
    <w:multiLevelType w:val="hybridMultilevel"/>
    <w:tmpl w:val="CF1C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A5CB4"/>
    <w:multiLevelType w:val="hybridMultilevel"/>
    <w:tmpl w:val="4518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3280F"/>
    <w:multiLevelType w:val="multilevel"/>
    <w:tmpl w:val="DD14E63A"/>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561C30"/>
    <w:multiLevelType w:val="hybridMultilevel"/>
    <w:tmpl w:val="11AAFECC"/>
    <w:lvl w:ilvl="0" w:tplc="7A04585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70D70"/>
    <w:multiLevelType w:val="hybridMultilevel"/>
    <w:tmpl w:val="882A2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878BD"/>
    <w:multiLevelType w:val="hybridMultilevel"/>
    <w:tmpl w:val="5D32B48A"/>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4F3411"/>
    <w:multiLevelType w:val="hybridMultilevel"/>
    <w:tmpl w:val="6DBC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66879"/>
    <w:multiLevelType w:val="hybridMultilevel"/>
    <w:tmpl w:val="7C48368C"/>
    <w:lvl w:ilvl="0" w:tplc="D054D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3937C7"/>
    <w:multiLevelType w:val="hybridMultilevel"/>
    <w:tmpl w:val="11822D34"/>
    <w:lvl w:ilvl="0" w:tplc="0A56E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5525F"/>
    <w:multiLevelType w:val="hybridMultilevel"/>
    <w:tmpl w:val="5E22A40A"/>
    <w:lvl w:ilvl="0" w:tplc="37B477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F1702"/>
    <w:multiLevelType w:val="hybridMultilevel"/>
    <w:tmpl w:val="D4DA28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605FD2"/>
    <w:multiLevelType w:val="hybridMultilevel"/>
    <w:tmpl w:val="53C04046"/>
    <w:lvl w:ilvl="0" w:tplc="212843E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50679"/>
    <w:multiLevelType w:val="hybridMultilevel"/>
    <w:tmpl w:val="9D32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50BEB"/>
    <w:multiLevelType w:val="hybridMultilevel"/>
    <w:tmpl w:val="8534C45C"/>
    <w:lvl w:ilvl="0" w:tplc="693C920E">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B60C03"/>
    <w:multiLevelType w:val="hybridMultilevel"/>
    <w:tmpl w:val="9050F350"/>
    <w:lvl w:ilvl="0" w:tplc="25F822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D5D1F"/>
    <w:multiLevelType w:val="hybridMultilevel"/>
    <w:tmpl w:val="853E054A"/>
    <w:lvl w:ilvl="0" w:tplc="1FE02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096BA0"/>
    <w:multiLevelType w:val="hybridMultilevel"/>
    <w:tmpl w:val="54B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63E78"/>
    <w:multiLevelType w:val="hybridMultilevel"/>
    <w:tmpl w:val="A8D682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051EDD"/>
    <w:multiLevelType w:val="hybridMultilevel"/>
    <w:tmpl w:val="68FC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D47A8"/>
    <w:multiLevelType w:val="multilevel"/>
    <w:tmpl w:val="754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8D6820"/>
    <w:multiLevelType w:val="multilevel"/>
    <w:tmpl w:val="C344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D0CD4"/>
    <w:multiLevelType w:val="hybridMultilevel"/>
    <w:tmpl w:val="B4E0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90BE7"/>
    <w:multiLevelType w:val="hybridMultilevel"/>
    <w:tmpl w:val="97263646"/>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4692A79"/>
    <w:multiLevelType w:val="multilevel"/>
    <w:tmpl w:val="5D94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34A97"/>
    <w:multiLevelType w:val="hybridMultilevel"/>
    <w:tmpl w:val="8B2EF8A2"/>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4A2987"/>
    <w:multiLevelType w:val="multilevel"/>
    <w:tmpl w:val="D3E0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72601"/>
    <w:multiLevelType w:val="hybridMultilevel"/>
    <w:tmpl w:val="53FC6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EF2006"/>
    <w:multiLevelType w:val="multilevel"/>
    <w:tmpl w:val="91E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59C"/>
    <w:multiLevelType w:val="hybridMultilevel"/>
    <w:tmpl w:val="53E0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A2786"/>
    <w:multiLevelType w:val="hybridMultilevel"/>
    <w:tmpl w:val="EEC2088A"/>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A011D81"/>
    <w:multiLevelType w:val="hybridMultilevel"/>
    <w:tmpl w:val="4F9A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46392A"/>
    <w:multiLevelType w:val="multilevel"/>
    <w:tmpl w:val="804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82DC1"/>
    <w:multiLevelType w:val="hybridMultilevel"/>
    <w:tmpl w:val="9A7C0B72"/>
    <w:lvl w:ilvl="0" w:tplc="765C3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0677E1"/>
    <w:multiLevelType w:val="hybridMultilevel"/>
    <w:tmpl w:val="8A8E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945E7E"/>
    <w:multiLevelType w:val="hybridMultilevel"/>
    <w:tmpl w:val="A808B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CE7758"/>
    <w:multiLevelType w:val="hybridMultilevel"/>
    <w:tmpl w:val="8D36E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7267CA9"/>
    <w:multiLevelType w:val="hybridMultilevel"/>
    <w:tmpl w:val="4EB01FC4"/>
    <w:lvl w:ilvl="0" w:tplc="3902720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8B649FC"/>
    <w:multiLevelType w:val="hybridMultilevel"/>
    <w:tmpl w:val="504E3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900922"/>
    <w:multiLevelType w:val="hybridMultilevel"/>
    <w:tmpl w:val="3B14D21A"/>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BEB7247"/>
    <w:multiLevelType w:val="hybridMultilevel"/>
    <w:tmpl w:val="9AEA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FD04BC"/>
    <w:multiLevelType w:val="hybridMultilevel"/>
    <w:tmpl w:val="AF4C9D32"/>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43">
    <w:nsid w:val="788E3891"/>
    <w:multiLevelType w:val="hybridMultilevel"/>
    <w:tmpl w:val="40E2B18E"/>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E9B5649"/>
    <w:multiLevelType w:val="multilevel"/>
    <w:tmpl w:val="D392165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39"/>
  </w:num>
  <w:num w:numId="3">
    <w:abstractNumId w:val="0"/>
  </w:num>
  <w:num w:numId="4">
    <w:abstractNumId w:val="15"/>
  </w:num>
  <w:num w:numId="5">
    <w:abstractNumId w:val="13"/>
  </w:num>
  <w:num w:numId="6">
    <w:abstractNumId w:val="25"/>
  </w:num>
  <w:num w:numId="7">
    <w:abstractNumId w:val="7"/>
  </w:num>
  <w:num w:numId="8">
    <w:abstractNumId w:val="24"/>
  </w:num>
  <w:num w:numId="9">
    <w:abstractNumId w:val="31"/>
  </w:num>
  <w:num w:numId="10">
    <w:abstractNumId w:val="40"/>
  </w:num>
  <w:num w:numId="11">
    <w:abstractNumId w:val="26"/>
  </w:num>
  <w:num w:numId="12">
    <w:abstractNumId w:val="4"/>
  </w:num>
  <w:num w:numId="13">
    <w:abstractNumId w:val="19"/>
  </w:num>
  <w:num w:numId="14">
    <w:abstractNumId w:val="14"/>
  </w:num>
  <w:num w:numId="15">
    <w:abstractNumId w:val="3"/>
  </w:num>
  <w:num w:numId="16">
    <w:abstractNumId w:val="5"/>
  </w:num>
  <w:num w:numId="17">
    <w:abstractNumId w:val="8"/>
  </w:num>
  <w:num w:numId="18">
    <w:abstractNumId w:val="23"/>
  </w:num>
  <w:num w:numId="19">
    <w:abstractNumId w:val="6"/>
  </w:num>
  <w:num w:numId="20">
    <w:abstractNumId w:val="32"/>
  </w:num>
  <w:num w:numId="21">
    <w:abstractNumId w:val="41"/>
  </w:num>
  <w:num w:numId="22">
    <w:abstractNumId w:val="44"/>
  </w:num>
  <w:num w:numId="23">
    <w:abstractNumId w:val="29"/>
  </w:num>
  <w:num w:numId="24">
    <w:abstractNumId w:val="27"/>
  </w:num>
  <w:num w:numId="25">
    <w:abstractNumId w:val="33"/>
  </w:num>
  <w:num w:numId="26">
    <w:abstractNumId w:val="22"/>
  </w:num>
  <w:num w:numId="27">
    <w:abstractNumId w:val="21"/>
  </w:num>
  <w:num w:numId="28">
    <w:abstractNumId w:val="20"/>
  </w:num>
  <w:num w:numId="29">
    <w:abstractNumId w:val="9"/>
  </w:num>
  <w:num w:numId="30">
    <w:abstractNumId w:val="43"/>
  </w:num>
  <w:num w:numId="31">
    <w:abstractNumId w:val="18"/>
  </w:num>
  <w:num w:numId="32">
    <w:abstractNumId w:val="16"/>
  </w:num>
  <w:num w:numId="33">
    <w:abstractNumId w:val="11"/>
  </w:num>
  <w:num w:numId="34">
    <w:abstractNumId w:val="34"/>
  </w:num>
  <w:num w:numId="35">
    <w:abstractNumId w:val="10"/>
  </w:num>
  <w:num w:numId="36">
    <w:abstractNumId w:val="38"/>
  </w:num>
  <w:num w:numId="37">
    <w:abstractNumId w:val="17"/>
  </w:num>
  <w:num w:numId="38">
    <w:abstractNumId w:val="1"/>
  </w:num>
  <w:num w:numId="39">
    <w:abstractNumId w:val="37"/>
  </w:num>
  <w:num w:numId="40">
    <w:abstractNumId w:val="2"/>
  </w:num>
  <w:num w:numId="41">
    <w:abstractNumId w:val="28"/>
  </w:num>
  <w:num w:numId="42">
    <w:abstractNumId w:val="35"/>
  </w:num>
  <w:num w:numId="43">
    <w:abstractNumId w:val="42"/>
  </w:num>
  <w:num w:numId="44">
    <w:abstractNumId w:val="3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2F48"/>
    <w:rsid w:val="00001611"/>
    <w:rsid w:val="00002D59"/>
    <w:rsid w:val="00004BC4"/>
    <w:rsid w:val="00004CEE"/>
    <w:rsid w:val="0000696A"/>
    <w:rsid w:val="00010452"/>
    <w:rsid w:val="000135F9"/>
    <w:rsid w:val="00015DEC"/>
    <w:rsid w:val="00016E0A"/>
    <w:rsid w:val="00020CD8"/>
    <w:rsid w:val="000213AA"/>
    <w:rsid w:val="00022FC3"/>
    <w:rsid w:val="0002313A"/>
    <w:rsid w:val="00025CAF"/>
    <w:rsid w:val="00026D7A"/>
    <w:rsid w:val="00026DEB"/>
    <w:rsid w:val="0002760F"/>
    <w:rsid w:val="00027800"/>
    <w:rsid w:val="00031249"/>
    <w:rsid w:val="000347B0"/>
    <w:rsid w:val="00036E0A"/>
    <w:rsid w:val="00037512"/>
    <w:rsid w:val="00037DC1"/>
    <w:rsid w:val="00041509"/>
    <w:rsid w:val="00042759"/>
    <w:rsid w:val="0004371A"/>
    <w:rsid w:val="000437B3"/>
    <w:rsid w:val="00045E30"/>
    <w:rsid w:val="00052BA4"/>
    <w:rsid w:val="000552EC"/>
    <w:rsid w:val="00056DA8"/>
    <w:rsid w:val="00057A70"/>
    <w:rsid w:val="0006092B"/>
    <w:rsid w:val="00062E62"/>
    <w:rsid w:val="00063CD2"/>
    <w:rsid w:val="00064FE8"/>
    <w:rsid w:val="00065275"/>
    <w:rsid w:val="00066633"/>
    <w:rsid w:val="00066CFA"/>
    <w:rsid w:val="00071962"/>
    <w:rsid w:val="000746B9"/>
    <w:rsid w:val="00075145"/>
    <w:rsid w:val="00075810"/>
    <w:rsid w:val="0007785C"/>
    <w:rsid w:val="00083EC7"/>
    <w:rsid w:val="00092F3F"/>
    <w:rsid w:val="00094CFD"/>
    <w:rsid w:val="00097B40"/>
    <w:rsid w:val="00097C7C"/>
    <w:rsid w:val="000A4137"/>
    <w:rsid w:val="000A4D18"/>
    <w:rsid w:val="000A6896"/>
    <w:rsid w:val="000A6FD9"/>
    <w:rsid w:val="000B04A4"/>
    <w:rsid w:val="000B0DFC"/>
    <w:rsid w:val="000B0E4D"/>
    <w:rsid w:val="000B159D"/>
    <w:rsid w:val="000B22A2"/>
    <w:rsid w:val="000B3641"/>
    <w:rsid w:val="000B4369"/>
    <w:rsid w:val="000B68CB"/>
    <w:rsid w:val="000B6F8B"/>
    <w:rsid w:val="000C13D3"/>
    <w:rsid w:val="000C1875"/>
    <w:rsid w:val="000D01C6"/>
    <w:rsid w:val="000D02EA"/>
    <w:rsid w:val="000D10D9"/>
    <w:rsid w:val="000D226C"/>
    <w:rsid w:val="000D56D6"/>
    <w:rsid w:val="000D579F"/>
    <w:rsid w:val="000D7F2D"/>
    <w:rsid w:val="000E07B0"/>
    <w:rsid w:val="000E11C6"/>
    <w:rsid w:val="000E24F3"/>
    <w:rsid w:val="000E3AA6"/>
    <w:rsid w:val="000E3C76"/>
    <w:rsid w:val="000E3CBD"/>
    <w:rsid w:val="000E53C7"/>
    <w:rsid w:val="000E6056"/>
    <w:rsid w:val="000F5036"/>
    <w:rsid w:val="000F7877"/>
    <w:rsid w:val="00104256"/>
    <w:rsid w:val="001058F0"/>
    <w:rsid w:val="00113744"/>
    <w:rsid w:val="001140E6"/>
    <w:rsid w:val="00114CA1"/>
    <w:rsid w:val="00116A39"/>
    <w:rsid w:val="00121764"/>
    <w:rsid w:val="00122467"/>
    <w:rsid w:val="00122C40"/>
    <w:rsid w:val="00123E3B"/>
    <w:rsid w:val="00124F71"/>
    <w:rsid w:val="001308ED"/>
    <w:rsid w:val="001325CA"/>
    <w:rsid w:val="00132675"/>
    <w:rsid w:val="001353A6"/>
    <w:rsid w:val="00136609"/>
    <w:rsid w:val="0013690E"/>
    <w:rsid w:val="00136D01"/>
    <w:rsid w:val="001376E0"/>
    <w:rsid w:val="00140ACB"/>
    <w:rsid w:val="00142C59"/>
    <w:rsid w:val="00142DE2"/>
    <w:rsid w:val="00143C90"/>
    <w:rsid w:val="0014455F"/>
    <w:rsid w:val="00151D05"/>
    <w:rsid w:val="0015201D"/>
    <w:rsid w:val="0015265D"/>
    <w:rsid w:val="00152C0A"/>
    <w:rsid w:val="00153271"/>
    <w:rsid w:val="0015766D"/>
    <w:rsid w:val="0016671B"/>
    <w:rsid w:val="00167990"/>
    <w:rsid w:val="00170946"/>
    <w:rsid w:val="00171236"/>
    <w:rsid w:val="001712F2"/>
    <w:rsid w:val="00172953"/>
    <w:rsid w:val="001729CC"/>
    <w:rsid w:val="0017358F"/>
    <w:rsid w:val="00173C4A"/>
    <w:rsid w:val="001743D9"/>
    <w:rsid w:val="00174954"/>
    <w:rsid w:val="00174CDA"/>
    <w:rsid w:val="00175A38"/>
    <w:rsid w:val="00175E7F"/>
    <w:rsid w:val="001771FB"/>
    <w:rsid w:val="00177C7B"/>
    <w:rsid w:val="00181574"/>
    <w:rsid w:val="00185955"/>
    <w:rsid w:val="001861F2"/>
    <w:rsid w:val="00187983"/>
    <w:rsid w:val="001902D0"/>
    <w:rsid w:val="001917C1"/>
    <w:rsid w:val="001940D0"/>
    <w:rsid w:val="00194162"/>
    <w:rsid w:val="00194B3B"/>
    <w:rsid w:val="00197ABC"/>
    <w:rsid w:val="001A1682"/>
    <w:rsid w:val="001A1785"/>
    <w:rsid w:val="001A3355"/>
    <w:rsid w:val="001A3FA8"/>
    <w:rsid w:val="001A46FE"/>
    <w:rsid w:val="001A77A1"/>
    <w:rsid w:val="001B02E0"/>
    <w:rsid w:val="001B17D8"/>
    <w:rsid w:val="001B485D"/>
    <w:rsid w:val="001B4AA2"/>
    <w:rsid w:val="001B56FA"/>
    <w:rsid w:val="001B58B6"/>
    <w:rsid w:val="001B67CF"/>
    <w:rsid w:val="001B6D3C"/>
    <w:rsid w:val="001B70D6"/>
    <w:rsid w:val="001C29FE"/>
    <w:rsid w:val="001C62B6"/>
    <w:rsid w:val="001D13BF"/>
    <w:rsid w:val="001D1AF1"/>
    <w:rsid w:val="001D1CA2"/>
    <w:rsid w:val="001D1FF2"/>
    <w:rsid w:val="001D2C91"/>
    <w:rsid w:val="001D2EAD"/>
    <w:rsid w:val="001D49AF"/>
    <w:rsid w:val="001D5A96"/>
    <w:rsid w:val="001D71D6"/>
    <w:rsid w:val="001D7F61"/>
    <w:rsid w:val="001E01BF"/>
    <w:rsid w:val="001E01E5"/>
    <w:rsid w:val="001E10D2"/>
    <w:rsid w:val="001E2761"/>
    <w:rsid w:val="001E2BB6"/>
    <w:rsid w:val="001E3073"/>
    <w:rsid w:val="001E4390"/>
    <w:rsid w:val="001E581C"/>
    <w:rsid w:val="001E5B0C"/>
    <w:rsid w:val="001F1F72"/>
    <w:rsid w:val="001F2360"/>
    <w:rsid w:val="001F50DB"/>
    <w:rsid w:val="001F6ABE"/>
    <w:rsid w:val="001F6B0D"/>
    <w:rsid w:val="001F6BD1"/>
    <w:rsid w:val="001F6D71"/>
    <w:rsid w:val="00200691"/>
    <w:rsid w:val="002008C4"/>
    <w:rsid w:val="00200DBC"/>
    <w:rsid w:val="002015B7"/>
    <w:rsid w:val="00201AE9"/>
    <w:rsid w:val="00204049"/>
    <w:rsid w:val="002059D5"/>
    <w:rsid w:val="0020664A"/>
    <w:rsid w:val="002138AA"/>
    <w:rsid w:val="0021391B"/>
    <w:rsid w:val="00214A2C"/>
    <w:rsid w:val="00215632"/>
    <w:rsid w:val="002204E1"/>
    <w:rsid w:val="00221F65"/>
    <w:rsid w:val="0022200B"/>
    <w:rsid w:val="00223FF7"/>
    <w:rsid w:val="00225F34"/>
    <w:rsid w:val="0022752C"/>
    <w:rsid w:val="00230D7E"/>
    <w:rsid w:val="00231AE5"/>
    <w:rsid w:val="00232447"/>
    <w:rsid w:val="00233BE3"/>
    <w:rsid w:val="002340BA"/>
    <w:rsid w:val="0023543D"/>
    <w:rsid w:val="002358D3"/>
    <w:rsid w:val="00235F6C"/>
    <w:rsid w:val="0023697D"/>
    <w:rsid w:val="0024223B"/>
    <w:rsid w:val="002434C4"/>
    <w:rsid w:val="002439ED"/>
    <w:rsid w:val="00243B5A"/>
    <w:rsid w:val="00245610"/>
    <w:rsid w:val="00247045"/>
    <w:rsid w:val="00250F4D"/>
    <w:rsid w:val="00251FEB"/>
    <w:rsid w:val="0025378F"/>
    <w:rsid w:val="00254132"/>
    <w:rsid w:val="0025489A"/>
    <w:rsid w:val="002559C7"/>
    <w:rsid w:val="00255E46"/>
    <w:rsid w:val="00257575"/>
    <w:rsid w:val="00257B35"/>
    <w:rsid w:val="0026315B"/>
    <w:rsid w:val="002643CE"/>
    <w:rsid w:val="00266074"/>
    <w:rsid w:val="00267497"/>
    <w:rsid w:val="00272D6D"/>
    <w:rsid w:val="002734E4"/>
    <w:rsid w:val="002745CC"/>
    <w:rsid w:val="00277A8F"/>
    <w:rsid w:val="0028115E"/>
    <w:rsid w:val="00282E5A"/>
    <w:rsid w:val="00286386"/>
    <w:rsid w:val="00287A96"/>
    <w:rsid w:val="00290CC5"/>
    <w:rsid w:val="00291C0F"/>
    <w:rsid w:val="00292793"/>
    <w:rsid w:val="00293266"/>
    <w:rsid w:val="00293E9A"/>
    <w:rsid w:val="00295339"/>
    <w:rsid w:val="00296734"/>
    <w:rsid w:val="00296D07"/>
    <w:rsid w:val="002A0FDB"/>
    <w:rsid w:val="002A4E19"/>
    <w:rsid w:val="002A66A0"/>
    <w:rsid w:val="002B0344"/>
    <w:rsid w:val="002B085B"/>
    <w:rsid w:val="002B13C3"/>
    <w:rsid w:val="002B1E36"/>
    <w:rsid w:val="002B4E5E"/>
    <w:rsid w:val="002B5F35"/>
    <w:rsid w:val="002B67BE"/>
    <w:rsid w:val="002C04CC"/>
    <w:rsid w:val="002C215B"/>
    <w:rsid w:val="002C2802"/>
    <w:rsid w:val="002C2AFA"/>
    <w:rsid w:val="002C4B6F"/>
    <w:rsid w:val="002C4FAD"/>
    <w:rsid w:val="002C735C"/>
    <w:rsid w:val="002D0025"/>
    <w:rsid w:val="002D0438"/>
    <w:rsid w:val="002D17D2"/>
    <w:rsid w:val="002D32D8"/>
    <w:rsid w:val="002D595C"/>
    <w:rsid w:val="002D77F7"/>
    <w:rsid w:val="002E06D6"/>
    <w:rsid w:val="002E18C5"/>
    <w:rsid w:val="002E2A78"/>
    <w:rsid w:val="002E3B4F"/>
    <w:rsid w:val="002E44DE"/>
    <w:rsid w:val="002E4DE0"/>
    <w:rsid w:val="002F1C08"/>
    <w:rsid w:val="002F2F83"/>
    <w:rsid w:val="002F56A0"/>
    <w:rsid w:val="002F5F94"/>
    <w:rsid w:val="002F669B"/>
    <w:rsid w:val="002F6F0C"/>
    <w:rsid w:val="002F7C01"/>
    <w:rsid w:val="0030238A"/>
    <w:rsid w:val="00302934"/>
    <w:rsid w:val="00303FDA"/>
    <w:rsid w:val="003040AE"/>
    <w:rsid w:val="00304449"/>
    <w:rsid w:val="003052F2"/>
    <w:rsid w:val="00305725"/>
    <w:rsid w:val="00305958"/>
    <w:rsid w:val="00305F18"/>
    <w:rsid w:val="00305FE3"/>
    <w:rsid w:val="00306596"/>
    <w:rsid w:val="0030664F"/>
    <w:rsid w:val="00306674"/>
    <w:rsid w:val="00307B7A"/>
    <w:rsid w:val="0031131C"/>
    <w:rsid w:val="003137AD"/>
    <w:rsid w:val="00314AC0"/>
    <w:rsid w:val="00316D5A"/>
    <w:rsid w:val="003176D0"/>
    <w:rsid w:val="00317D16"/>
    <w:rsid w:val="0032168F"/>
    <w:rsid w:val="00321D01"/>
    <w:rsid w:val="00321E4C"/>
    <w:rsid w:val="003224C4"/>
    <w:rsid w:val="00323093"/>
    <w:rsid w:val="00326AEC"/>
    <w:rsid w:val="00327A8C"/>
    <w:rsid w:val="003313B2"/>
    <w:rsid w:val="003332C4"/>
    <w:rsid w:val="00334BDB"/>
    <w:rsid w:val="0033530F"/>
    <w:rsid w:val="00336268"/>
    <w:rsid w:val="00336685"/>
    <w:rsid w:val="003404EE"/>
    <w:rsid w:val="003416DF"/>
    <w:rsid w:val="00343066"/>
    <w:rsid w:val="00343D00"/>
    <w:rsid w:val="003444FB"/>
    <w:rsid w:val="003466FD"/>
    <w:rsid w:val="00350893"/>
    <w:rsid w:val="00351566"/>
    <w:rsid w:val="00351C2A"/>
    <w:rsid w:val="0035298B"/>
    <w:rsid w:val="003543D1"/>
    <w:rsid w:val="00354C87"/>
    <w:rsid w:val="00355FC2"/>
    <w:rsid w:val="00356913"/>
    <w:rsid w:val="00357D91"/>
    <w:rsid w:val="003605BA"/>
    <w:rsid w:val="00361625"/>
    <w:rsid w:val="00362EB3"/>
    <w:rsid w:val="00363F52"/>
    <w:rsid w:val="00364AF2"/>
    <w:rsid w:val="00364FDE"/>
    <w:rsid w:val="00372959"/>
    <w:rsid w:val="00373E17"/>
    <w:rsid w:val="003757F7"/>
    <w:rsid w:val="0038052A"/>
    <w:rsid w:val="00381A7A"/>
    <w:rsid w:val="00382932"/>
    <w:rsid w:val="003835DC"/>
    <w:rsid w:val="003858BD"/>
    <w:rsid w:val="00385CE4"/>
    <w:rsid w:val="003875E6"/>
    <w:rsid w:val="0039000B"/>
    <w:rsid w:val="00390ADB"/>
    <w:rsid w:val="003911A1"/>
    <w:rsid w:val="00396C83"/>
    <w:rsid w:val="003A1C66"/>
    <w:rsid w:val="003A57BC"/>
    <w:rsid w:val="003A6176"/>
    <w:rsid w:val="003A6AB0"/>
    <w:rsid w:val="003B1866"/>
    <w:rsid w:val="003B216F"/>
    <w:rsid w:val="003B4C00"/>
    <w:rsid w:val="003C2B22"/>
    <w:rsid w:val="003C2B72"/>
    <w:rsid w:val="003C2C45"/>
    <w:rsid w:val="003C3535"/>
    <w:rsid w:val="003C3A65"/>
    <w:rsid w:val="003C418B"/>
    <w:rsid w:val="003C5430"/>
    <w:rsid w:val="003C57E6"/>
    <w:rsid w:val="003C5C69"/>
    <w:rsid w:val="003C72E3"/>
    <w:rsid w:val="003C75A0"/>
    <w:rsid w:val="003C7856"/>
    <w:rsid w:val="003D06B3"/>
    <w:rsid w:val="003D18FF"/>
    <w:rsid w:val="003D2196"/>
    <w:rsid w:val="003D7DE9"/>
    <w:rsid w:val="003E1031"/>
    <w:rsid w:val="003E20B3"/>
    <w:rsid w:val="003E24C4"/>
    <w:rsid w:val="003E258C"/>
    <w:rsid w:val="003E25ED"/>
    <w:rsid w:val="003E2E41"/>
    <w:rsid w:val="003E3835"/>
    <w:rsid w:val="003E47ED"/>
    <w:rsid w:val="003E5D87"/>
    <w:rsid w:val="003E7AEF"/>
    <w:rsid w:val="003E7D7B"/>
    <w:rsid w:val="003F010E"/>
    <w:rsid w:val="003F04D4"/>
    <w:rsid w:val="003F07D7"/>
    <w:rsid w:val="003F1C96"/>
    <w:rsid w:val="003F3027"/>
    <w:rsid w:val="003F31F5"/>
    <w:rsid w:val="003F475D"/>
    <w:rsid w:val="003F5643"/>
    <w:rsid w:val="00402A99"/>
    <w:rsid w:val="00410E53"/>
    <w:rsid w:val="00413EB7"/>
    <w:rsid w:val="004149D7"/>
    <w:rsid w:val="00414BD7"/>
    <w:rsid w:val="004163D6"/>
    <w:rsid w:val="0041662E"/>
    <w:rsid w:val="004168F4"/>
    <w:rsid w:val="00416C26"/>
    <w:rsid w:val="004172A0"/>
    <w:rsid w:val="004208B1"/>
    <w:rsid w:val="00420C1D"/>
    <w:rsid w:val="0042162F"/>
    <w:rsid w:val="0042277D"/>
    <w:rsid w:val="004237E9"/>
    <w:rsid w:val="00424731"/>
    <w:rsid w:val="004252D3"/>
    <w:rsid w:val="00425566"/>
    <w:rsid w:val="004277F3"/>
    <w:rsid w:val="00431C52"/>
    <w:rsid w:val="00432477"/>
    <w:rsid w:val="00432B85"/>
    <w:rsid w:val="004335A8"/>
    <w:rsid w:val="004343EF"/>
    <w:rsid w:val="00440367"/>
    <w:rsid w:val="00440C73"/>
    <w:rsid w:val="004419C9"/>
    <w:rsid w:val="00441E18"/>
    <w:rsid w:val="00442CFB"/>
    <w:rsid w:val="004457EC"/>
    <w:rsid w:val="00445E31"/>
    <w:rsid w:val="004467FA"/>
    <w:rsid w:val="00446C89"/>
    <w:rsid w:val="00447D7B"/>
    <w:rsid w:val="00451CB7"/>
    <w:rsid w:val="00453072"/>
    <w:rsid w:val="0045757E"/>
    <w:rsid w:val="00463D6A"/>
    <w:rsid w:val="00463E70"/>
    <w:rsid w:val="00464430"/>
    <w:rsid w:val="00467D03"/>
    <w:rsid w:val="004707D6"/>
    <w:rsid w:val="00473427"/>
    <w:rsid w:val="004746A3"/>
    <w:rsid w:val="004747A1"/>
    <w:rsid w:val="00475057"/>
    <w:rsid w:val="00476C38"/>
    <w:rsid w:val="004810B6"/>
    <w:rsid w:val="00481586"/>
    <w:rsid w:val="00484778"/>
    <w:rsid w:val="0048491F"/>
    <w:rsid w:val="004871B6"/>
    <w:rsid w:val="0049264D"/>
    <w:rsid w:val="004928F6"/>
    <w:rsid w:val="00494EF8"/>
    <w:rsid w:val="004972E1"/>
    <w:rsid w:val="004A141F"/>
    <w:rsid w:val="004A470E"/>
    <w:rsid w:val="004A4A42"/>
    <w:rsid w:val="004A4B1D"/>
    <w:rsid w:val="004A56A2"/>
    <w:rsid w:val="004A6188"/>
    <w:rsid w:val="004A6818"/>
    <w:rsid w:val="004B0995"/>
    <w:rsid w:val="004B28C9"/>
    <w:rsid w:val="004B3EFF"/>
    <w:rsid w:val="004B506C"/>
    <w:rsid w:val="004C01DC"/>
    <w:rsid w:val="004C096E"/>
    <w:rsid w:val="004C2BF5"/>
    <w:rsid w:val="004C4D14"/>
    <w:rsid w:val="004C5FD3"/>
    <w:rsid w:val="004C6132"/>
    <w:rsid w:val="004D01FD"/>
    <w:rsid w:val="004D0340"/>
    <w:rsid w:val="004D04E3"/>
    <w:rsid w:val="004D0526"/>
    <w:rsid w:val="004D19FC"/>
    <w:rsid w:val="004D4F63"/>
    <w:rsid w:val="004D74FC"/>
    <w:rsid w:val="004E0CB4"/>
    <w:rsid w:val="004E3C31"/>
    <w:rsid w:val="004E5375"/>
    <w:rsid w:val="004E6366"/>
    <w:rsid w:val="004E70F1"/>
    <w:rsid w:val="004F1483"/>
    <w:rsid w:val="004F237F"/>
    <w:rsid w:val="004F302A"/>
    <w:rsid w:val="004F4597"/>
    <w:rsid w:val="004F4C94"/>
    <w:rsid w:val="004F5001"/>
    <w:rsid w:val="004F66A8"/>
    <w:rsid w:val="00504456"/>
    <w:rsid w:val="00505623"/>
    <w:rsid w:val="005076E4"/>
    <w:rsid w:val="00513286"/>
    <w:rsid w:val="00513CE7"/>
    <w:rsid w:val="005149CD"/>
    <w:rsid w:val="0051511F"/>
    <w:rsid w:val="0051590E"/>
    <w:rsid w:val="00516400"/>
    <w:rsid w:val="00516C7F"/>
    <w:rsid w:val="00516D2C"/>
    <w:rsid w:val="00517CBA"/>
    <w:rsid w:val="00522D29"/>
    <w:rsid w:val="00522FD3"/>
    <w:rsid w:val="0052498E"/>
    <w:rsid w:val="00524E1F"/>
    <w:rsid w:val="00525C34"/>
    <w:rsid w:val="0053009E"/>
    <w:rsid w:val="005318E9"/>
    <w:rsid w:val="00531A39"/>
    <w:rsid w:val="005323A3"/>
    <w:rsid w:val="00532D92"/>
    <w:rsid w:val="0053354F"/>
    <w:rsid w:val="005344FD"/>
    <w:rsid w:val="00534F04"/>
    <w:rsid w:val="00535A42"/>
    <w:rsid w:val="00536E66"/>
    <w:rsid w:val="00537556"/>
    <w:rsid w:val="005448EA"/>
    <w:rsid w:val="005452B3"/>
    <w:rsid w:val="00547E35"/>
    <w:rsid w:val="005540BF"/>
    <w:rsid w:val="005549A8"/>
    <w:rsid w:val="00555615"/>
    <w:rsid w:val="005607CA"/>
    <w:rsid w:val="00560E50"/>
    <w:rsid w:val="0056167E"/>
    <w:rsid w:val="00562038"/>
    <w:rsid w:val="005627BA"/>
    <w:rsid w:val="00562DE3"/>
    <w:rsid w:val="005630A6"/>
    <w:rsid w:val="00570359"/>
    <w:rsid w:val="00571226"/>
    <w:rsid w:val="005734B3"/>
    <w:rsid w:val="0057398E"/>
    <w:rsid w:val="00574AB9"/>
    <w:rsid w:val="00576972"/>
    <w:rsid w:val="00577353"/>
    <w:rsid w:val="00580652"/>
    <w:rsid w:val="0058277D"/>
    <w:rsid w:val="00584EEF"/>
    <w:rsid w:val="0058507E"/>
    <w:rsid w:val="00585739"/>
    <w:rsid w:val="00586FAE"/>
    <w:rsid w:val="0058787B"/>
    <w:rsid w:val="0059275A"/>
    <w:rsid w:val="005A01DE"/>
    <w:rsid w:val="005A05EF"/>
    <w:rsid w:val="005A3282"/>
    <w:rsid w:val="005A5F8A"/>
    <w:rsid w:val="005B1C83"/>
    <w:rsid w:val="005B4911"/>
    <w:rsid w:val="005B4D05"/>
    <w:rsid w:val="005B5946"/>
    <w:rsid w:val="005B7547"/>
    <w:rsid w:val="005C1175"/>
    <w:rsid w:val="005C61F0"/>
    <w:rsid w:val="005C781E"/>
    <w:rsid w:val="005D3B28"/>
    <w:rsid w:val="005D5E6A"/>
    <w:rsid w:val="005E0ED7"/>
    <w:rsid w:val="005E16B5"/>
    <w:rsid w:val="005E38C8"/>
    <w:rsid w:val="005E3B20"/>
    <w:rsid w:val="005E4716"/>
    <w:rsid w:val="005E67FC"/>
    <w:rsid w:val="005E781A"/>
    <w:rsid w:val="005E788C"/>
    <w:rsid w:val="005E7F18"/>
    <w:rsid w:val="005F11DA"/>
    <w:rsid w:val="005F17DA"/>
    <w:rsid w:val="005F2D71"/>
    <w:rsid w:val="005F3A9A"/>
    <w:rsid w:val="005F5D47"/>
    <w:rsid w:val="005F68B2"/>
    <w:rsid w:val="005F7AC2"/>
    <w:rsid w:val="005F7B18"/>
    <w:rsid w:val="006003D0"/>
    <w:rsid w:val="0060375E"/>
    <w:rsid w:val="00610707"/>
    <w:rsid w:val="00611ED6"/>
    <w:rsid w:val="00611EE8"/>
    <w:rsid w:val="00611FF9"/>
    <w:rsid w:val="00612C04"/>
    <w:rsid w:val="006205DB"/>
    <w:rsid w:val="00622C27"/>
    <w:rsid w:val="00623102"/>
    <w:rsid w:val="006254FD"/>
    <w:rsid w:val="00627BE9"/>
    <w:rsid w:val="00631154"/>
    <w:rsid w:val="006329BF"/>
    <w:rsid w:val="00634B58"/>
    <w:rsid w:val="0063580C"/>
    <w:rsid w:val="00636AC7"/>
    <w:rsid w:val="00637536"/>
    <w:rsid w:val="006434D2"/>
    <w:rsid w:val="00647199"/>
    <w:rsid w:val="00647F75"/>
    <w:rsid w:val="006500CF"/>
    <w:rsid w:val="00653EFF"/>
    <w:rsid w:val="00654706"/>
    <w:rsid w:val="006556D6"/>
    <w:rsid w:val="00656DFE"/>
    <w:rsid w:val="00660598"/>
    <w:rsid w:val="00661443"/>
    <w:rsid w:val="006637B9"/>
    <w:rsid w:val="00663932"/>
    <w:rsid w:val="0066479A"/>
    <w:rsid w:val="00670407"/>
    <w:rsid w:val="00671121"/>
    <w:rsid w:val="00671ABC"/>
    <w:rsid w:val="00672E78"/>
    <w:rsid w:val="00674039"/>
    <w:rsid w:val="0067429E"/>
    <w:rsid w:val="00675746"/>
    <w:rsid w:val="0067660E"/>
    <w:rsid w:val="00677105"/>
    <w:rsid w:val="006837EB"/>
    <w:rsid w:val="00685408"/>
    <w:rsid w:val="00686969"/>
    <w:rsid w:val="0068716D"/>
    <w:rsid w:val="006903B5"/>
    <w:rsid w:val="006919DA"/>
    <w:rsid w:val="0069373F"/>
    <w:rsid w:val="00694BA2"/>
    <w:rsid w:val="006A2D4C"/>
    <w:rsid w:val="006A3518"/>
    <w:rsid w:val="006A5FEF"/>
    <w:rsid w:val="006A6287"/>
    <w:rsid w:val="006A783E"/>
    <w:rsid w:val="006B06FC"/>
    <w:rsid w:val="006B2191"/>
    <w:rsid w:val="006B2960"/>
    <w:rsid w:val="006B3758"/>
    <w:rsid w:val="006B6DFD"/>
    <w:rsid w:val="006C1C00"/>
    <w:rsid w:val="006C1F7A"/>
    <w:rsid w:val="006C3356"/>
    <w:rsid w:val="006C6CC5"/>
    <w:rsid w:val="006C782B"/>
    <w:rsid w:val="006D0592"/>
    <w:rsid w:val="006D0B3A"/>
    <w:rsid w:val="006D13E5"/>
    <w:rsid w:val="006D19CC"/>
    <w:rsid w:val="006D1B9E"/>
    <w:rsid w:val="006D1D88"/>
    <w:rsid w:val="006D1E96"/>
    <w:rsid w:val="006D2419"/>
    <w:rsid w:val="006D5FAF"/>
    <w:rsid w:val="006D63BA"/>
    <w:rsid w:val="006D668D"/>
    <w:rsid w:val="006D68B9"/>
    <w:rsid w:val="006E303D"/>
    <w:rsid w:val="006E486C"/>
    <w:rsid w:val="006E7429"/>
    <w:rsid w:val="006F6706"/>
    <w:rsid w:val="006F6C1D"/>
    <w:rsid w:val="006F74C3"/>
    <w:rsid w:val="006F7663"/>
    <w:rsid w:val="007046EC"/>
    <w:rsid w:val="00712525"/>
    <w:rsid w:val="00712EDD"/>
    <w:rsid w:val="007131BB"/>
    <w:rsid w:val="00713DB9"/>
    <w:rsid w:val="00715505"/>
    <w:rsid w:val="00717EEE"/>
    <w:rsid w:val="00720D58"/>
    <w:rsid w:val="00723454"/>
    <w:rsid w:val="00723CB4"/>
    <w:rsid w:val="007245F3"/>
    <w:rsid w:val="00725810"/>
    <w:rsid w:val="00725B36"/>
    <w:rsid w:val="0072627E"/>
    <w:rsid w:val="00726CC8"/>
    <w:rsid w:val="007306D2"/>
    <w:rsid w:val="0073241A"/>
    <w:rsid w:val="0073316F"/>
    <w:rsid w:val="00734B93"/>
    <w:rsid w:val="007357B0"/>
    <w:rsid w:val="00736A8C"/>
    <w:rsid w:val="007379BF"/>
    <w:rsid w:val="007402E4"/>
    <w:rsid w:val="00740615"/>
    <w:rsid w:val="007434CF"/>
    <w:rsid w:val="00747B5B"/>
    <w:rsid w:val="00750B98"/>
    <w:rsid w:val="00751E5C"/>
    <w:rsid w:val="007534B9"/>
    <w:rsid w:val="00754094"/>
    <w:rsid w:val="007563F9"/>
    <w:rsid w:val="0075728B"/>
    <w:rsid w:val="00761234"/>
    <w:rsid w:val="007618DA"/>
    <w:rsid w:val="00762E33"/>
    <w:rsid w:val="00764EFA"/>
    <w:rsid w:val="007662A5"/>
    <w:rsid w:val="00767279"/>
    <w:rsid w:val="00770C76"/>
    <w:rsid w:val="00770ED1"/>
    <w:rsid w:val="00770F25"/>
    <w:rsid w:val="0077386E"/>
    <w:rsid w:val="00774930"/>
    <w:rsid w:val="00775C9A"/>
    <w:rsid w:val="00782031"/>
    <w:rsid w:val="00782D14"/>
    <w:rsid w:val="00783B05"/>
    <w:rsid w:val="00790354"/>
    <w:rsid w:val="00791C4D"/>
    <w:rsid w:val="007926D7"/>
    <w:rsid w:val="00792BD6"/>
    <w:rsid w:val="007933EE"/>
    <w:rsid w:val="00795875"/>
    <w:rsid w:val="00795E65"/>
    <w:rsid w:val="007A2C4A"/>
    <w:rsid w:val="007A4772"/>
    <w:rsid w:val="007A50DF"/>
    <w:rsid w:val="007A5377"/>
    <w:rsid w:val="007A57F5"/>
    <w:rsid w:val="007A5BE9"/>
    <w:rsid w:val="007A6786"/>
    <w:rsid w:val="007A7813"/>
    <w:rsid w:val="007B186E"/>
    <w:rsid w:val="007B20C2"/>
    <w:rsid w:val="007B31D7"/>
    <w:rsid w:val="007B3772"/>
    <w:rsid w:val="007B486E"/>
    <w:rsid w:val="007B67C3"/>
    <w:rsid w:val="007B7975"/>
    <w:rsid w:val="007B7FAC"/>
    <w:rsid w:val="007C524A"/>
    <w:rsid w:val="007C725D"/>
    <w:rsid w:val="007D1A2F"/>
    <w:rsid w:val="007D2279"/>
    <w:rsid w:val="007D418D"/>
    <w:rsid w:val="007D4935"/>
    <w:rsid w:val="007E08E7"/>
    <w:rsid w:val="007E3869"/>
    <w:rsid w:val="007E3F1C"/>
    <w:rsid w:val="007E4C65"/>
    <w:rsid w:val="007E4ECD"/>
    <w:rsid w:val="007E4F7F"/>
    <w:rsid w:val="007E60D4"/>
    <w:rsid w:val="007E6630"/>
    <w:rsid w:val="007E7EB8"/>
    <w:rsid w:val="007F1BA7"/>
    <w:rsid w:val="007F2680"/>
    <w:rsid w:val="007F2F5F"/>
    <w:rsid w:val="007F3850"/>
    <w:rsid w:val="007F38AF"/>
    <w:rsid w:val="007F3C08"/>
    <w:rsid w:val="007F5127"/>
    <w:rsid w:val="007F66C9"/>
    <w:rsid w:val="007F66F1"/>
    <w:rsid w:val="00800501"/>
    <w:rsid w:val="00802D03"/>
    <w:rsid w:val="00804428"/>
    <w:rsid w:val="00805726"/>
    <w:rsid w:val="00806169"/>
    <w:rsid w:val="00807709"/>
    <w:rsid w:val="00811044"/>
    <w:rsid w:val="00813FC7"/>
    <w:rsid w:val="008156DC"/>
    <w:rsid w:val="008202A7"/>
    <w:rsid w:val="00821983"/>
    <w:rsid w:val="00821D8F"/>
    <w:rsid w:val="008226DA"/>
    <w:rsid w:val="008229D5"/>
    <w:rsid w:val="00822BF9"/>
    <w:rsid w:val="00823327"/>
    <w:rsid w:val="00824DC1"/>
    <w:rsid w:val="0082585D"/>
    <w:rsid w:val="008265A4"/>
    <w:rsid w:val="008265BD"/>
    <w:rsid w:val="00830896"/>
    <w:rsid w:val="00832227"/>
    <w:rsid w:val="008335FE"/>
    <w:rsid w:val="008436E0"/>
    <w:rsid w:val="008444D8"/>
    <w:rsid w:val="00844F79"/>
    <w:rsid w:val="00847F22"/>
    <w:rsid w:val="008504B4"/>
    <w:rsid w:val="00851132"/>
    <w:rsid w:val="008522B9"/>
    <w:rsid w:val="00853041"/>
    <w:rsid w:val="0085315F"/>
    <w:rsid w:val="0085731B"/>
    <w:rsid w:val="00860D4E"/>
    <w:rsid w:val="008622D1"/>
    <w:rsid w:val="00863B23"/>
    <w:rsid w:val="00864311"/>
    <w:rsid w:val="00867B2E"/>
    <w:rsid w:val="008714BB"/>
    <w:rsid w:val="00872BE8"/>
    <w:rsid w:val="008752CA"/>
    <w:rsid w:val="00875CAF"/>
    <w:rsid w:val="00875EB8"/>
    <w:rsid w:val="00876FBA"/>
    <w:rsid w:val="00881D25"/>
    <w:rsid w:val="00883619"/>
    <w:rsid w:val="008840CF"/>
    <w:rsid w:val="008840D6"/>
    <w:rsid w:val="00884BD2"/>
    <w:rsid w:val="0088586A"/>
    <w:rsid w:val="00885E39"/>
    <w:rsid w:val="00886D3F"/>
    <w:rsid w:val="008873BB"/>
    <w:rsid w:val="008876EE"/>
    <w:rsid w:val="00892C66"/>
    <w:rsid w:val="008934B9"/>
    <w:rsid w:val="008953D6"/>
    <w:rsid w:val="008967AC"/>
    <w:rsid w:val="00897F38"/>
    <w:rsid w:val="008A047C"/>
    <w:rsid w:val="008A0A53"/>
    <w:rsid w:val="008A221F"/>
    <w:rsid w:val="008A29C3"/>
    <w:rsid w:val="008A5DD2"/>
    <w:rsid w:val="008A60E6"/>
    <w:rsid w:val="008A738D"/>
    <w:rsid w:val="008B09CA"/>
    <w:rsid w:val="008B0B74"/>
    <w:rsid w:val="008B3528"/>
    <w:rsid w:val="008B640D"/>
    <w:rsid w:val="008B6983"/>
    <w:rsid w:val="008B6C24"/>
    <w:rsid w:val="008B7552"/>
    <w:rsid w:val="008C0293"/>
    <w:rsid w:val="008C07EB"/>
    <w:rsid w:val="008C1A7D"/>
    <w:rsid w:val="008C2072"/>
    <w:rsid w:val="008C52C1"/>
    <w:rsid w:val="008C5F6A"/>
    <w:rsid w:val="008C611C"/>
    <w:rsid w:val="008C66F5"/>
    <w:rsid w:val="008C679F"/>
    <w:rsid w:val="008C6913"/>
    <w:rsid w:val="008D0614"/>
    <w:rsid w:val="008D1317"/>
    <w:rsid w:val="008D2016"/>
    <w:rsid w:val="008D3ACD"/>
    <w:rsid w:val="008D3B86"/>
    <w:rsid w:val="008D4B93"/>
    <w:rsid w:val="008D5300"/>
    <w:rsid w:val="008D7FC7"/>
    <w:rsid w:val="008E06ED"/>
    <w:rsid w:val="008E184D"/>
    <w:rsid w:val="008E56DE"/>
    <w:rsid w:val="008F0B05"/>
    <w:rsid w:val="008F1D42"/>
    <w:rsid w:val="008F41B1"/>
    <w:rsid w:val="008F4E16"/>
    <w:rsid w:val="008F6431"/>
    <w:rsid w:val="008F797D"/>
    <w:rsid w:val="0090533B"/>
    <w:rsid w:val="00906486"/>
    <w:rsid w:val="00906B84"/>
    <w:rsid w:val="0091056D"/>
    <w:rsid w:val="0091268F"/>
    <w:rsid w:val="00912EB2"/>
    <w:rsid w:val="0091344F"/>
    <w:rsid w:val="009145F4"/>
    <w:rsid w:val="00921942"/>
    <w:rsid w:val="009221B6"/>
    <w:rsid w:val="009222C9"/>
    <w:rsid w:val="00923124"/>
    <w:rsid w:val="0092644C"/>
    <w:rsid w:val="00926614"/>
    <w:rsid w:val="00926828"/>
    <w:rsid w:val="009276B8"/>
    <w:rsid w:val="00936615"/>
    <w:rsid w:val="00940A87"/>
    <w:rsid w:val="00941EA5"/>
    <w:rsid w:val="0094364F"/>
    <w:rsid w:val="00946D1F"/>
    <w:rsid w:val="00947CBE"/>
    <w:rsid w:val="0095303D"/>
    <w:rsid w:val="00953C53"/>
    <w:rsid w:val="00955D86"/>
    <w:rsid w:val="00955F45"/>
    <w:rsid w:val="00956216"/>
    <w:rsid w:val="00956325"/>
    <w:rsid w:val="009633FA"/>
    <w:rsid w:val="0096460A"/>
    <w:rsid w:val="00966769"/>
    <w:rsid w:val="00966945"/>
    <w:rsid w:val="00967E21"/>
    <w:rsid w:val="00971FD3"/>
    <w:rsid w:val="009753DF"/>
    <w:rsid w:val="00975906"/>
    <w:rsid w:val="00976BEB"/>
    <w:rsid w:val="00982D75"/>
    <w:rsid w:val="00983DC5"/>
    <w:rsid w:val="00985168"/>
    <w:rsid w:val="0098551B"/>
    <w:rsid w:val="00985D39"/>
    <w:rsid w:val="00986FA3"/>
    <w:rsid w:val="009870A3"/>
    <w:rsid w:val="0099050D"/>
    <w:rsid w:val="00990872"/>
    <w:rsid w:val="009912B8"/>
    <w:rsid w:val="009928E8"/>
    <w:rsid w:val="00993914"/>
    <w:rsid w:val="00994717"/>
    <w:rsid w:val="00994AAB"/>
    <w:rsid w:val="00994F30"/>
    <w:rsid w:val="00995322"/>
    <w:rsid w:val="00996858"/>
    <w:rsid w:val="00997849"/>
    <w:rsid w:val="009A1309"/>
    <w:rsid w:val="009A35FB"/>
    <w:rsid w:val="009A52E7"/>
    <w:rsid w:val="009A6532"/>
    <w:rsid w:val="009A66DC"/>
    <w:rsid w:val="009A778D"/>
    <w:rsid w:val="009A78A6"/>
    <w:rsid w:val="009A7CA2"/>
    <w:rsid w:val="009A7E51"/>
    <w:rsid w:val="009B3A49"/>
    <w:rsid w:val="009B3D2F"/>
    <w:rsid w:val="009B5D51"/>
    <w:rsid w:val="009B6DA4"/>
    <w:rsid w:val="009C091B"/>
    <w:rsid w:val="009C1CFF"/>
    <w:rsid w:val="009C2847"/>
    <w:rsid w:val="009C30F6"/>
    <w:rsid w:val="009C32E5"/>
    <w:rsid w:val="009C4F5A"/>
    <w:rsid w:val="009C5530"/>
    <w:rsid w:val="009C7FE4"/>
    <w:rsid w:val="009D0095"/>
    <w:rsid w:val="009D3BA7"/>
    <w:rsid w:val="009D51B9"/>
    <w:rsid w:val="009E4EC7"/>
    <w:rsid w:val="009E6043"/>
    <w:rsid w:val="009E6422"/>
    <w:rsid w:val="009E70C9"/>
    <w:rsid w:val="009E76D3"/>
    <w:rsid w:val="009F2D04"/>
    <w:rsid w:val="009F31C0"/>
    <w:rsid w:val="009F4825"/>
    <w:rsid w:val="009F6DB4"/>
    <w:rsid w:val="009F7FCD"/>
    <w:rsid w:val="00A001D2"/>
    <w:rsid w:val="00A01C13"/>
    <w:rsid w:val="00A02604"/>
    <w:rsid w:val="00A029BF"/>
    <w:rsid w:val="00A0325A"/>
    <w:rsid w:val="00A04C12"/>
    <w:rsid w:val="00A04F3C"/>
    <w:rsid w:val="00A05DBF"/>
    <w:rsid w:val="00A06704"/>
    <w:rsid w:val="00A07285"/>
    <w:rsid w:val="00A0745A"/>
    <w:rsid w:val="00A07DEB"/>
    <w:rsid w:val="00A1129B"/>
    <w:rsid w:val="00A11C68"/>
    <w:rsid w:val="00A14DA9"/>
    <w:rsid w:val="00A1522E"/>
    <w:rsid w:val="00A15929"/>
    <w:rsid w:val="00A22302"/>
    <w:rsid w:val="00A23683"/>
    <w:rsid w:val="00A2463A"/>
    <w:rsid w:val="00A26628"/>
    <w:rsid w:val="00A27D75"/>
    <w:rsid w:val="00A30002"/>
    <w:rsid w:val="00A30011"/>
    <w:rsid w:val="00A30ADD"/>
    <w:rsid w:val="00A3212F"/>
    <w:rsid w:val="00A34BFC"/>
    <w:rsid w:val="00A35C62"/>
    <w:rsid w:val="00A403B1"/>
    <w:rsid w:val="00A4480D"/>
    <w:rsid w:val="00A44CC6"/>
    <w:rsid w:val="00A44E96"/>
    <w:rsid w:val="00A47BE0"/>
    <w:rsid w:val="00A51E3A"/>
    <w:rsid w:val="00A51F51"/>
    <w:rsid w:val="00A52937"/>
    <w:rsid w:val="00A52EB1"/>
    <w:rsid w:val="00A60039"/>
    <w:rsid w:val="00A62001"/>
    <w:rsid w:val="00A64D32"/>
    <w:rsid w:val="00A658FF"/>
    <w:rsid w:val="00A72651"/>
    <w:rsid w:val="00A767B9"/>
    <w:rsid w:val="00A80E0A"/>
    <w:rsid w:val="00A8131E"/>
    <w:rsid w:val="00A83E6D"/>
    <w:rsid w:val="00A84613"/>
    <w:rsid w:val="00A85D96"/>
    <w:rsid w:val="00A87991"/>
    <w:rsid w:val="00A93F45"/>
    <w:rsid w:val="00A95282"/>
    <w:rsid w:val="00A958E0"/>
    <w:rsid w:val="00A9701C"/>
    <w:rsid w:val="00AA1BD7"/>
    <w:rsid w:val="00AA219B"/>
    <w:rsid w:val="00AB045F"/>
    <w:rsid w:val="00AB2278"/>
    <w:rsid w:val="00AB54F0"/>
    <w:rsid w:val="00AB5E4F"/>
    <w:rsid w:val="00AB7E89"/>
    <w:rsid w:val="00AC0582"/>
    <w:rsid w:val="00AC09D7"/>
    <w:rsid w:val="00AC1BC7"/>
    <w:rsid w:val="00AC1F23"/>
    <w:rsid w:val="00AC2C8C"/>
    <w:rsid w:val="00AC7632"/>
    <w:rsid w:val="00AC7D54"/>
    <w:rsid w:val="00AD5534"/>
    <w:rsid w:val="00AE19BE"/>
    <w:rsid w:val="00AE2ABF"/>
    <w:rsid w:val="00AE7F6F"/>
    <w:rsid w:val="00AF0FDB"/>
    <w:rsid w:val="00AF24F6"/>
    <w:rsid w:val="00AF3704"/>
    <w:rsid w:val="00AF52BC"/>
    <w:rsid w:val="00AF571E"/>
    <w:rsid w:val="00B03D34"/>
    <w:rsid w:val="00B05AAC"/>
    <w:rsid w:val="00B05B4E"/>
    <w:rsid w:val="00B05D37"/>
    <w:rsid w:val="00B063E8"/>
    <w:rsid w:val="00B1092C"/>
    <w:rsid w:val="00B116CA"/>
    <w:rsid w:val="00B13795"/>
    <w:rsid w:val="00B159E9"/>
    <w:rsid w:val="00B1609A"/>
    <w:rsid w:val="00B176E9"/>
    <w:rsid w:val="00B179BF"/>
    <w:rsid w:val="00B17B8D"/>
    <w:rsid w:val="00B2030B"/>
    <w:rsid w:val="00B21A43"/>
    <w:rsid w:val="00B22298"/>
    <w:rsid w:val="00B31C87"/>
    <w:rsid w:val="00B3357D"/>
    <w:rsid w:val="00B36548"/>
    <w:rsid w:val="00B36D22"/>
    <w:rsid w:val="00B37F94"/>
    <w:rsid w:val="00B4087E"/>
    <w:rsid w:val="00B42645"/>
    <w:rsid w:val="00B43DCB"/>
    <w:rsid w:val="00B54195"/>
    <w:rsid w:val="00B57DD5"/>
    <w:rsid w:val="00B6221E"/>
    <w:rsid w:val="00B64594"/>
    <w:rsid w:val="00B64E4C"/>
    <w:rsid w:val="00B670C6"/>
    <w:rsid w:val="00B67564"/>
    <w:rsid w:val="00B701B3"/>
    <w:rsid w:val="00B73624"/>
    <w:rsid w:val="00B75A2A"/>
    <w:rsid w:val="00B82BBB"/>
    <w:rsid w:val="00B83591"/>
    <w:rsid w:val="00B84D75"/>
    <w:rsid w:val="00B87A12"/>
    <w:rsid w:val="00B905F9"/>
    <w:rsid w:val="00B911CA"/>
    <w:rsid w:val="00B93DE2"/>
    <w:rsid w:val="00B94880"/>
    <w:rsid w:val="00B950B1"/>
    <w:rsid w:val="00B9620B"/>
    <w:rsid w:val="00BA00C7"/>
    <w:rsid w:val="00BA03B5"/>
    <w:rsid w:val="00BA0E13"/>
    <w:rsid w:val="00BA0E66"/>
    <w:rsid w:val="00BA0EF0"/>
    <w:rsid w:val="00BA1E33"/>
    <w:rsid w:val="00BA4E15"/>
    <w:rsid w:val="00BA4F2D"/>
    <w:rsid w:val="00BA5452"/>
    <w:rsid w:val="00BB09C4"/>
    <w:rsid w:val="00BB2FB5"/>
    <w:rsid w:val="00BB395F"/>
    <w:rsid w:val="00BB44FD"/>
    <w:rsid w:val="00BB4FFF"/>
    <w:rsid w:val="00BC02FD"/>
    <w:rsid w:val="00BC0E7B"/>
    <w:rsid w:val="00BC0FBB"/>
    <w:rsid w:val="00BC16CF"/>
    <w:rsid w:val="00BC26F1"/>
    <w:rsid w:val="00BC2836"/>
    <w:rsid w:val="00BC5128"/>
    <w:rsid w:val="00BC5A22"/>
    <w:rsid w:val="00BC633F"/>
    <w:rsid w:val="00BD1062"/>
    <w:rsid w:val="00BD18CB"/>
    <w:rsid w:val="00BD3639"/>
    <w:rsid w:val="00BD57AC"/>
    <w:rsid w:val="00BD678E"/>
    <w:rsid w:val="00BD737F"/>
    <w:rsid w:val="00BD7866"/>
    <w:rsid w:val="00BE0EA8"/>
    <w:rsid w:val="00BE3489"/>
    <w:rsid w:val="00BE3C4F"/>
    <w:rsid w:val="00BE4B90"/>
    <w:rsid w:val="00BF24D3"/>
    <w:rsid w:val="00BF28CE"/>
    <w:rsid w:val="00BF2B12"/>
    <w:rsid w:val="00BF5123"/>
    <w:rsid w:val="00BF536B"/>
    <w:rsid w:val="00BF5715"/>
    <w:rsid w:val="00BF627D"/>
    <w:rsid w:val="00BF70C1"/>
    <w:rsid w:val="00C005F6"/>
    <w:rsid w:val="00C009D0"/>
    <w:rsid w:val="00C01E40"/>
    <w:rsid w:val="00C02515"/>
    <w:rsid w:val="00C04E5C"/>
    <w:rsid w:val="00C05FE5"/>
    <w:rsid w:val="00C06B8F"/>
    <w:rsid w:val="00C1096D"/>
    <w:rsid w:val="00C13D50"/>
    <w:rsid w:val="00C15048"/>
    <w:rsid w:val="00C153CD"/>
    <w:rsid w:val="00C1774F"/>
    <w:rsid w:val="00C205A5"/>
    <w:rsid w:val="00C20F30"/>
    <w:rsid w:val="00C21BA9"/>
    <w:rsid w:val="00C25115"/>
    <w:rsid w:val="00C26DDB"/>
    <w:rsid w:val="00C27336"/>
    <w:rsid w:val="00C31CF5"/>
    <w:rsid w:val="00C3211A"/>
    <w:rsid w:val="00C374E3"/>
    <w:rsid w:val="00C4172B"/>
    <w:rsid w:val="00C45194"/>
    <w:rsid w:val="00C457F0"/>
    <w:rsid w:val="00C4597C"/>
    <w:rsid w:val="00C4619C"/>
    <w:rsid w:val="00C52833"/>
    <w:rsid w:val="00C52CFA"/>
    <w:rsid w:val="00C5413E"/>
    <w:rsid w:val="00C54EBB"/>
    <w:rsid w:val="00C55EF2"/>
    <w:rsid w:val="00C57C5F"/>
    <w:rsid w:val="00C57E6A"/>
    <w:rsid w:val="00C57EB1"/>
    <w:rsid w:val="00C60900"/>
    <w:rsid w:val="00C60F3C"/>
    <w:rsid w:val="00C62EA3"/>
    <w:rsid w:val="00C67FD8"/>
    <w:rsid w:val="00C7071A"/>
    <w:rsid w:val="00C71FB5"/>
    <w:rsid w:val="00C72D40"/>
    <w:rsid w:val="00C73077"/>
    <w:rsid w:val="00C730EA"/>
    <w:rsid w:val="00C741F0"/>
    <w:rsid w:val="00C742DC"/>
    <w:rsid w:val="00C75158"/>
    <w:rsid w:val="00C75CCD"/>
    <w:rsid w:val="00C76606"/>
    <w:rsid w:val="00C777EC"/>
    <w:rsid w:val="00C80647"/>
    <w:rsid w:val="00C80FB7"/>
    <w:rsid w:val="00C834BA"/>
    <w:rsid w:val="00C83A2E"/>
    <w:rsid w:val="00C86527"/>
    <w:rsid w:val="00C86639"/>
    <w:rsid w:val="00C910A9"/>
    <w:rsid w:val="00C916CD"/>
    <w:rsid w:val="00C91F06"/>
    <w:rsid w:val="00C92F48"/>
    <w:rsid w:val="00C931AD"/>
    <w:rsid w:val="00C953D3"/>
    <w:rsid w:val="00CA10FA"/>
    <w:rsid w:val="00CA1BE4"/>
    <w:rsid w:val="00CA1EB3"/>
    <w:rsid w:val="00CA2031"/>
    <w:rsid w:val="00CA2E27"/>
    <w:rsid w:val="00CB1901"/>
    <w:rsid w:val="00CB1ED0"/>
    <w:rsid w:val="00CB25A4"/>
    <w:rsid w:val="00CB2D0E"/>
    <w:rsid w:val="00CB440C"/>
    <w:rsid w:val="00CB4785"/>
    <w:rsid w:val="00CB657C"/>
    <w:rsid w:val="00CB7988"/>
    <w:rsid w:val="00CC040B"/>
    <w:rsid w:val="00CC1850"/>
    <w:rsid w:val="00CC34EA"/>
    <w:rsid w:val="00CC3CCF"/>
    <w:rsid w:val="00CC60C7"/>
    <w:rsid w:val="00CC731B"/>
    <w:rsid w:val="00CC7ACF"/>
    <w:rsid w:val="00CD23ED"/>
    <w:rsid w:val="00CD2942"/>
    <w:rsid w:val="00CD2B5C"/>
    <w:rsid w:val="00CD37FE"/>
    <w:rsid w:val="00CD3A29"/>
    <w:rsid w:val="00CD404B"/>
    <w:rsid w:val="00CD4643"/>
    <w:rsid w:val="00CD4CCE"/>
    <w:rsid w:val="00CD4D13"/>
    <w:rsid w:val="00CD6DCE"/>
    <w:rsid w:val="00CE0611"/>
    <w:rsid w:val="00CE23FB"/>
    <w:rsid w:val="00CE341B"/>
    <w:rsid w:val="00CE7631"/>
    <w:rsid w:val="00CE78AC"/>
    <w:rsid w:val="00CF02B9"/>
    <w:rsid w:val="00CF0C2D"/>
    <w:rsid w:val="00CF569D"/>
    <w:rsid w:val="00CF624A"/>
    <w:rsid w:val="00CF6EA1"/>
    <w:rsid w:val="00D00123"/>
    <w:rsid w:val="00D00B01"/>
    <w:rsid w:val="00D00BD1"/>
    <w:rsid w:val="00D02B76"/>
    <w:rsid w:val="00D03597"/>
    <w:rsid w:val="00D055AF"/>
    <w:rsid w:val="00D05F95"/>
    <w:rsid w:val="00D07AB4"/>
    <w:rsid w:val="00D07E5E"/>
    <w:rsid w:val="00D10486"/>
    <w:rsid w:val="00D1060A"/>
    <w:rsid w:val="00D10FF2"/>
    <w:rsid w:val="00D13539"/>
    <w:rsid w:val="00D14040"/>
    <w:rsid w:val="00D1549F"/>
    <w:rsid w:val="00D170AE"/>
    <w:rsid w:val="00D17202"/>
    <w:rsid w:val="00D239C3"/>
    <w:rsid w:val="00D23E55"/>
    <w:rsid w:val="00D2422E"/>
    <w:rsid w:val="00D3099B"/>
    <w:rsid w:val="00D31297"/>
    <w:rsid w:val="00D32159"/>
    <w:rsid w:val="00D33B76"/>
    <w:rsid w:val="00D3504C"/>
    <w:rsid w:val="00D364E5"/>
    <w:rsid w:val="00D365FA"/>
    <w:rsid w:val="00D41625"/>
    <w:rsid w:val="00D431EC"/>
    <w:rsid w:val="00D448BD"/>
    <w:rsid w:val="00D4642C"/>
    <w:rsid w:val="00D51E76"/>
    <w:rsid w:val="00D524ED"/>
    <w:rsid w:val="00D52B5F"/>
    <w:rsid w:val="00D53527"/>
    <w:rsid w:val="00D537D3"/>
    <w:rsid w:val="00D5493A"/>
    <w:rsid w:val="00D56485"/>
    <w:rsid w:val="00D56878"/>
    <w:rsid w:val="00D576D4"/>
    <w:rsid w:val="00D57F13"/>
    <w:rsid w:val="00D607BD"/>
    <w:rsid w:val="00D611EF"/>
    <w:rsid w:val="00D61B84"/>
    <w:rsid w:val="00D64BF0"/>
    <w:rsid w:val="00D65691"/>
    <w:rsid w:val="00D65A95"/>
    <w:rsid w:val="00D67466"/>
    <w:rsid w:val="00D674AB"/>
    <w:rsid w:val="00D67E27"/>
    <w:rsid w:val="00D7084C"/>
    <w:rsid w:val="00D728CE"/>
    <w:rsid w:val="00D73BD9"/>
    <w:rsid w:val="00D813CD"/>
    <w:rsid w:val="00D83CCE"/>
    <w:rsid w:val="00D84DBB"/>
    <w:rsid w:val="00D915C5"/>
    <w:rsid w:val="00D93ADF"/>
    <w:rsid w:val="00D96D74"/>
    <w:rsid w:val="00DA1A31"/>
    <w:rsid w:val="00DA28D4"/>
    <w:rsid w:val="00DA2A21"/>
    <w:rsid w:val="00DA31A0"/>
    <w:rsid w:val="00DA3280"/>
    <w:rsid w:val="00DA33AF"/>
    <w:rsid w:val="00DA3DF3"/>
    <w:rsid w:val="00DA5B46"/>
    <w:rsid w:val="00DA6370"/>
    <w:rsid w:val="00DA69E6"/>
    <w:rsid w:val="00DA7A09"/>
    <w:rsid w:val="00DB33AE"/>
    <w:rsid w:val="00DB3552"/>
    <w:rsid w:val="00DB3FBB"/>
    <w:rsid w:val="00DB6DC5"/>
    <w:rsid w:val="00DB70DE"/>
    <w:rsid w:val="00DB7E6A"/>
    <w:rsid w:val="00DC2DD5"/>
    <w:rsid w:val="00DC5A18"/>
    <w:rsid w:val="00DC6633"/>
    <w:rsid w:val="00DC72F1"/>
    <w:rsid w:val="00DC7D0D"/>
    <w:rsid w:val="00DC7DE0"/>
    <w:rsid w:val="00DD0C86"/>
    <w:rsid w:val="00DD0C93"/>
    <w:rsid w:val="00DD1A13"/>
    <w:rsid w:val="00DD5B78"/>
    <w:rsid w:val="00DD67D4"/>
    <w:rsid w:val="00DD7E32"/>
    <w:rsid w:val="00DE0C50"/>
    <w:rsid w:val="00DE0C67"/>
    <w:rsid w:val="00DE25F1"/>
    <w:rsid w:val="00DE2631"/>
    <w:rsid w:val="00DE5CA0"/>
    <w:rsid w:val="00DE67EA"/>
    <w:rsid w:val="00DF0B6D"/>
    <w:rsid w:val="00DF0F04"/>
    <w:rsid w:val="00DF2ADA"/>
    <w:rsid w:val="00DF40B7"/>
    <w:rsid w:val="00DF463E"/>
    <w:rsid w:val="00DF5A4E"/>
    <w:rsid w:val="00E02BE3"/>
    <w:rsid w:val="00E02CD0"/>
    <w:rsid w:val="00E02D2A"/>
    <w:rsid w:val="00E05E63"/>
    <w:rsid w:val="00E07152"/>
    <w:rsid w:val="00E12462"/>
    <w:rsid w:val="00E1312E"/>
    <w:rsid w:val="00E14E56"/>
    <w:rsid w:val="00E1671B"/>
    <w:rsid w:val="00E175E8"/>
    <w:rsid w:val="00E20C78"/>
    <w:rsid w:val="00E22345"/>
    <w:rsid w:val="00E2335F"/>
    <w:rsid w:val="00E2467E"/>
    <w:rsid w:val="00E26EB8"/>
    <w:rsid w:val="00E30D0B"/>
    <w:rsid w:val="00E3151A"/>
    <w:rsid w:val="00E31598"/>
    <w:rsid w:val="00E32FBE"/>
    <w:rsid w:val="00E3646C"/>
    <w:rsid w:val="00E416C6"/>
    <w:rsid w:val="00E419C2"/>
    <w:rsid w:val="00E42823"/>
    <w:rsid w:val="00E42D56"/>
    <w:rsid w:val="00E46930"/>
    <w:rsid w:val="00E4714C"/>
    <w:rsid w:val="00E474B6"/>
    <w:rsid w:val="00E478E6"/>
    <w:rsid w:val="00E50524"/>
    <w:rsid w:val="00E51BE1"/>
    <w:rsid w:val="00E53480"/>
    <w:rsid w:val="00E54173"/>
    <w:rsid w:val="00E5514F"/>
    <w:rsid w:val="00E56D30"/>
    <w:rsid w:val="00E576F2"/>
    <w:rsid w:val="00E6017E"/>
    <w:rsid w:val="00E603F5"/>
    <w:rsid w:val="00E6109D"/>
    <w:rsid w:val="00E61AA6"/>
    <w:rsid w:val="00E61E7B"/>
    <w:rsid w:val="00E65633"/>
    <w:rsid w:val="00E67EB5"/>
    <w:rsid w:val="00E72015"/>
    <w:rsid w:val="00E73F47"/>
    <w:rsid w:val="00E76C1E"/>
    <w:rsid w:val="00E76F75"/>
    <w:rsid w:val="00E81394"/>
    <w:rsid w:val="00E82312"/>
    <w:rsid w:val="00E825C1"/>
    <w:rsid w:val="00E9030B"/>
    <w:rsid w:val="00E9199B"/>
    <w:rsid w:val="00E952ED"/>
    <w:rsid w:val="00E97651"/>
    <w:rsid w:val="00EA1852"/>
    <w:rsid w:val="00EA3CF9"/>
    <w:rsid w:val="00EA5676"/>
    <w:rsid w:val="00EA63E9"/>
    <w:rsid w:val="00EB0043"/>
    <w:rsid w:val="00EB0CA8"/>
    <w:rsid w:val="00EB2C81"/>
    <w:rsid w:val="00EB58C7"/>
    <w:rsid w:val="00EC08A5"/>
    <w:rsid w:val="00EC1EBC"/>
    <w:rsid w:val="00EC2D9C"/>
    <w:rsid w:val="00EC35E7"/>
    <w:rsid w:val="00EC3960"/>
    <w:rsid w:val="00EC51F6"/>
    <w:rsid w:val="00ED0615"/>
    <w:rsid w:val="00ED0891"/>
    <w:rsid w:val="00ED4EAA"/>
    <w:rsid w:val="00ED6236"/>
    <w:rsid w:val="00EE0AB2"/>
    <w:rsid w:val="00EE12DC"/>
    <w:rsid w:val="00EE1FCF"/>
    <w:rsid w:val="00EE3820"/>
    <w:rsid w:val="00EF039E"/>
    <w:rsid w:val="00EF1224"/>
    <w:rsid w:val="00EF4001"/>
    <w:rsid w:val="00EF58F5"/>
    <w:rsid w:val="00EF604D"/>
    <w:rsid w:val="00EF7C5D"/>
    <w:rsid w:val="00F0003F"/>
    <w:rsid w:val="00F0059E"/>
    <w:rsid w:val="00F01333"/>
    <w:rsid w:val="00F0164F"/>
    <w:rsid w:val="00F0282B"/>
    <w:rsid w:val="00F03A10"/>
    <w:rsid w:val="00F03C7F"/>
    <w:rsid w:val="00F05970"/>
    <w:rsid w:val="00F10D23"/>
    <w:rsid w:val="00F16041"/>
    <w:rsid w:val="00F24577"/>
    <w:rsid w:val="00F25F81"/>
    <w:rsid w:val="00F25F92"/>
    <w:rsid w:val="00F321E1"/>
    <w:rsid w:val="00F3446C"/>
    <w:rsid w:val="00F40197"/>
    <w:rsid w:val="00F4067E"/>
    <w:rsid w:val="00F411F4"/>
    <w:rsid w:val="00F414DC"/>
    <w:rsid w:val="00F4194B"/>
    <w:rsid w:val="00F42C98"/>
    <w:rsid w:val="00F433F4"/>
    <w:rsid w:val="00F43906"/>
    <w:rsid w:val="00F44BD5"/>
    <w:rsid w:val="00F4570A"/>
    <w:rsid w:val="00F47268"/>
    <w:rsid w:val="00F5058A"/>
    <w:rsid w:val="00F54B97"/>
    <w:rsid w:val="00F55C7E"/>
    <w:rsid w:val="00F55E5C"/>
    <w:rsid w:val="00F57460"/>
    <w:rsid w:val="00F5799B"/>
    <w:rsid w:val="00F62030"/>
    <w:rsid w:val="00F631D2"/>
    <w:rsid w:val="00F63697"/>
    <w:rsid w:val="00F642A1"/>
    <w:rsid w:val="00F64E74"/>
    <w:rsid w:val="00F664E7"/>
    <w:rsid w:val="00F6677D"/>
    <w:rsid w:val="00F7101D"/>
    <w:rsid w:val="00F71832"/>
    <w:rsid w:val="00F71998"/>
    <w:rsid w:val="00F7291A"/>
    <w:rsid w:val="00F74A88"/>
    <w:rsid w:val="00F7521B"/>
    <w:rsid w:val="00F7583A"/>
    <w:rsid w:val="00F76CB6"/>
    <w:rsid w:val="00F8260C"/>
    <w:rsid w:val="00F82CBA"/>
    <w:rsid w:val="00F82CFE"/>
    <w:rsid w:val="00F85547"/>
    <w:rsid w:val="00F8607E"/>
    <w:rsid w:val="00F905B1"/>
    <w:rsid w:val="00F925CD"/>
    <w:rsid w:val="00F93FB7"/>
    <w:rsid w:val="00F94280"/>
    <w:rsid w:val="00F9538F"/>
    <w:rsid w:val="00F95CF7"/>
    <w:rsid w:val="00F96D19"/>
    <w:rsid w:val="00FA30A8"/>
    <w:rsid w:val="00FA3B84"/>
    <w:rsid w:val="00FA69D5"/>
    <w:rsid w:val="00FB0A1C"/>
    <w:rsid w:val="00FB0C14"/>
    <w:rsid w:val="00FB3B1E"/>
    <w:rsid w:val="00FB5D55"/>
    <w:rsid w:val="00FB70D4"/>
    <w:rsid w:val="00FB78A4"/>
    <w:rsid w:val="00FC097E"/>
    <w:rsid w:val="00FC18AA"/>
    <w:rsid w:val="00FC3579"/>
    <w:rsid w:val="00FC54BE"/>
    <w:rsid w:val="00FC5A33"/>
    <w:rsid w:val="00FC664C"/>
    <w:rsid w:val="00FC6DDC"/>
    <w:rsid w:val="00FC78A2"/>
    <w:rsid w:val="00FD0F97"/>
    <w:rsid w:val="00FD2965"/>
    <w:rsid w:val="00FD3677"/>
    <w:rsid w:val="00FD4E75"/>
    <w:rsid w:val="00FD684D"/>
    <w:rsid w:val="00FE0415"/>
    <w:rsid w:val="00FE2574"/>
    <w:rsid w:val="00FE2DCE"/>
    <w:rsid w:val="00FE3A52"/>
    <w:rsid w:val="00FE6D66"/>
    <w:rsid w:val="00FE7049"/>
    <w:rsid w:val="00FF0DCF"/>
    <w:rsid w:val="00FF1E83"/>
    <w:rsid w:val="00FF5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AB"/>
  </w:style>
  <w:style w:type="paragraph" w:styleId="1">
    <w:name w:val="heading 1"/>
    <w:basedOn w:val="a"/>
    <w:next w:val="a"/>
    <w:link w:val="10"/>
    <w:uiPriority w:val="9"/>
    <w:qFormat/>
    <w:rsid w:val="00A84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71D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uiPriority w:val="9"/>
    <w:qFormat/>
    <w:rsid w:val="001D71D6"/>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F48"/>
    <w:pPr>
      <w:spacing w:after="0" w:line="240" w:lineRule="auto"/>
    </w:pPr>
  </w:style>
  <w:style w:type="paragraph" w:styleId="a4">
    <w:name w:val="List Paragraph"/>
    <w:basedOn w:val="a"/>
    <w:uiPriority w:val="34"/>
    <w:qFormat/>
    <w:rsid w:val="004A56A2"/>
    <w:pPr>
      <w:ind w:left="720"/>
      <w:contextualSpacing/>
    </w:pPr>
  </w:style>
  <w:style w:type="paragraph" w:styleId="a5">
    <w:name w:val="footnote text"/>
    <w:basedOn w:val="a"/>
    <w:link w:val="a6"/>
    <w:uiPriority w:val="99"/>
    <w:unhideWhenUsed/>
    <w:rsid w:val="00476C38"/>
    <w:pPr>
      <w:spacing w:after="0" w:line="240" w:lineRule="auto"/>
    </w:pPr>
    <w:rPr>
      <w:sz w:val="20"/>
      <w:szCs w:val="20"/>
    </w:rPr>
  </w:style>
  <w:style w:type="character" w:customStyle="1" w:styleId="a6">
    <w:name w:val="Текст сноски Знак"/>
    <w:basedOn w:val="a0"/>
    <w:link w:val="a5"/>
    <w:uiPriority w:val="99"/>
    <w:rsid w:val="00476C38"/>
    <w:rPr>
      <w:sz w:val="20"/>
      <w:szCs w:val="20"/>
    </w:rPr>
  </w:style>
  <w:style w:type="character" w:styleId="a7">
    <w:name w:val="footnote reference"/>
    <w:basedOn w:val="a0"/>
    <w:uiPriority w:val="99"/>
    <w:semiHidden/>
    <w:unhideWhenUsed/>
    <w:rsid w:val="00476C38"/>
    <w:rPr>
      <w:vertAlign w:val="superscript"/>
    </w:rPr>
  </w:style>
  <w:style w:type="character" w:styleId="a8">
    <w:name w:val="Hyperlink"/>
    <w:basedOn w:val="a0"/>
    <w:uiPriority w:val="99"/>
    <w:unhideWhenUsed/>
    <w:rsid w:val="00C4619C"/>
    <w:rPr>
      <w:color w:val="0000FF" w:themeColor="hyperlink"/>
      <w:u w:val="single"/>
    </w:rPr>
  </w:style>
  <w:style w:type="character" w:customStyle="1" w:styleId="20">
    <w:name w:val="Заголовок 2 Знак"/>
    <w:basedOn w:val="a0"/>
    <w:link w:val="2"/>
    <w:uiPriority w:val="9"/>
    <w:rsid w:val="00CC1850"/>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4343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3EF"/>
    <w:rPr>
      <w:rFonts w:ascii="Tahoma" w:hAnsi="Tahoma" w:cs="Tahoma"/>
      <w:sz w:val="16"/>
      <w:szCs w:val="16"/>
    </w:rPr>
  </w:style>
  <w:style w:type="table" w:styleId="ab">
    <w:name w:val="Table Grid"/>
    <w:basedOn w:val="a1"/>
    <w:uiPriority w:val="59"/>
    <w:rsid w:val="0046443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46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D71D6"/>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rsid w:val="001D71D6"/>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1D71D6"/>
  </w:style>
  <w:style w:type="paragraph" w:styleId="ac">
    <w:name w:val="Normal (Web)"/>
    <w:basedOn w:val="a"/>
    <w:uiPriority w:val="99"/>
    <w:unhideWhenUsed/>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1D71D6"/>
    <w:rPr>
      <w:b/>
      <w:bCs/>
    </w:rPr>
  </w:style>
  <w:style w:type="character" w:styleId="ae">
    <w:name w:val="Emphasis"/>
    <w:basedOn w:val="a0"/>
    <w:uiPriority w:val="20"/>
    <w:qFormat/>
    <w:rsid w:val="001D71D6"/>
    <w:rPr>
      <w:i/>
      <w:iCs/>
    </w:rPr>
  </w:style>
  <w:style w:type="paragraph" w:styleId="af">
    <w:name w:val="header"/>
    <w:basedOn w:val="a"/>
    <w:link w:val="af0"/>
    <w:uiPriority w:val="99"/>
    <w:unhideWhenUsed/>
    <w:rsid w:val="001D71D6"/>
    <w:pPr>
      <w:tabs>
        <w:tab w:val="center" w:pos="4677"/>
        <w:tab w:val="right" w:pos="9355"/>
      </w:tabs>
    </w:pPr>
    <w:rPr>
      <w:rFonts w:ascii="Calibri" w:eastAsia="Calibri" w:hAnsi="Calibri" w:cs="Times New Roman"/>
      <w:lang w:val="ru-RU"/>
    </w:rPr>
  </w:style>
  <w:style w:type="character" w:customStyle="1" w:styleId="af0">
    <w:name w:val="Верхний колонтитул Знак"/>
    <w:basedOn w:val="a0"/>
    <w:link w:val="af"/>
    <w:uiPriority w:val="99"/>
    <w:rsid w:val="001D71D6"/>
    <w:rPr>
      <w:rFonts w:ascii="Calibri" w:eastAsia="Calibri" w:hAnsi="Calibri" w:cs="Times New Roman"/>
      <w:lang w:val="ru-RU"/>
    </w:rPr>
  </w:style>
  <w:style w:type="paragraph" w:styleId="af1">
    <w:name w:val="footer"/>
    <w:basedOn w:val="a"/>
    <w:link w:val="af2"/>
    <w:uiPriority w:val="99"/>
    <w:unhideWhenUsed/>
    <w:rsid w:val="001D71D6"/>
    <w:pPr>
      <w:tabs>
        <w:tab w:val="center" w:pos="4677"/>
        <w:tab w:val="right" w:pos="9355"/>
      </w:tabs>
    </w:pPr>
    <w:rPr>
      <w:rFonts w:ascii="Calibri" w:eastAsia="Calibri" w:hAnsi="Calibri" w:cs="Times New Roman"/>
      <w:lang w:val="ru-RU"/>
    </w:rPr>
  </w:style>
  <w:style w:type="character" w:customStyle="1" w:styleId="af2">
    <w:name w:val="Нижний колонтитул Знак"/>
    <w:basedOn w:val="a0"/>
    <w:link w:val="af1"/>
    <w:uiPriority w:val="99"/>
    <w:rsid w:val="001D71D6"/>
    <w:rPr>
      <w:rFonts w:ascii="Calibri" w:eastAsia="Calibri" w:hAnsi="Calibri" w:cs="Times New Roman"/>
      <w:lang w:val="ru-RU"/>
    </w:rPr>
  </w:style>
  <w:style w:type="paragraph" w:customStyle="1" w:styleId="newncpi0">
    <w:name w:val="newncpi0"/>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ame">
    <w:name w:val="name"/>
    <w:basedOn w:val="a0"/>
    <w:rsid w:val="001D71D6"/>
  </w:style>
  <w:style w:type="character" w:customStyle="1" w:styleId="promulgator">
    <w:name w:val="promulgator"/>
    <w:basedOn w:val="a0"/>
    <w:rsid w:val="001D71D6"/>
  </w:style>
  <w:style w:type="paragraph" w:customStyle="1" w:styleId="newncpi">
    <w:name w:val="newncp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tepr">
    <w:name w:val="datepr"/>
    <w:basedOn w:val="a0"/>
    <w:rsid w:val="001D71D6"/>
  </w:style>
  <w:style w:type="character" w:customStyle="1" w:styleId="number">
    <w:name w:val="number"/>
    <w:basedOn w:val="a0"/>
    <w:rsid w:val="001D71D6"/>
  </w:style>
  <w:style w:type="paragraph" w:customStyle="1" w:styleId="12">
    <w:name w:val="Название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i">
    <w:name w:val="change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add">
    <w:name w:val="changeadd"/>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eamble">
    <w:name w:val="preamb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line">
    <w:name w:val="snoskilin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
    <w:name w:val="snosk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
    <w:name w:val="post"/>
    <w:basedOn w:val="a0"/>
    <w:rsid w:val="001D71D6"/>
  </w:style>
  <w:style w:type="character" w:customStyle="1" w:styleId="pers">
    <w:name w:val="pers"/>
    <w:basedOn w:val="a0"/>
    <w:rsid w:val="001D71D6"/>
  </w:style>
  <w:style w:type="paragraph" w:customStyle="1" w:styleId="cap1">
    <w:name w:val="cap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apu1">
    <w:name w:val="capu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u">
    <w:name w:val="titleu"/>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Символ сноски"/>
    <w:basedOn w:val="a0"/>
    <w:rsid w:val="001D71D6"/>
    <w:rPr>
      <w:vertAlign w:val="superscript"/>
    </w:rPr>
  </w:style>
  <w:style w:type="character" w:customStyle="1" w:styleId="13">
    <w:name w:val="Подзаголовок1"/>
    <w:basedOn w:val="a0"/>
    <w:uiPriority w:val="99"/>
    <w:rsid w:val="001D71D6"/>
  </w:style>
  <w:style w:type="character" w:styleId="af4">
    <w:name w:val="FollowedHyperlink"/>
    <w:basedOn w:val="a0"/>
    <w:uiPriority w:val="99"/>
    <w:semiHidden/>
    <w:unhideWhenUsed/>
    <w:rsid w:val="001D71D6"/>
    <w:rPr>
      <w:color w:val="800080" w:themeColor="followedHyperlink"/>
      <w:u w:val="single"/>
    </w:rPr>
  </w:style>
  <w:style w:type="character" w:customStyle="1" w:styleId="14">
    <w:name w:val="Дата1"/>
    <w:basedOn w:val="a0"/>
    <w:rsid w:val="001D71D6"/>
  </w:style>
  <w:style w:type="paragraph" w:customStyle="1" w:styleId="related-content-body-title">
    <w:name w:val="related-content-body-tit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anking">
    <w:name w:val="ranking"/>
    <w:basedOn w:val="a0"/>
    <w:rsid w:val="001D71D6"/>
  </w:style>
  <w:style w:type="paragraph" w:customStyle="1" w:styleId="Default">
    <w:name w:val="Default"/>
    <w:rsid w:val="001D71D6"/>
    <w:pPr>
      <w:autoSpaceDE w:val="0"/>
      <w:autoSpaceDN w:val="0"/>
      <w:adjustRightInd w:val="0"/>
      <w:spacing w:after="0" w:line="240" w:lineRule="auto"/>
    </w:pPr>
    <w:rPr>
      <w:rFonts w:ascii="HelveticaNeueLT Pro 65 Md" w:hAnsi="HelveticaNeueLT Pro 65 Md" w:cs="HelveticaNeueLT Pro 65 Md"/>
      <w:color w:val="000000"/>
      <w:sz w:val="24"/>
      <w:szCs w:val="24"/>
      <w:lang w:val="ru-RU"/>
    </w:rPr>
  </w:style>
  <w:style w:type="paragraph" w:customStyle="1" w:styleId="Pa11">
    <w:name w:val="Pa1+1"/>
    <w:basedOn w:val="Default"/>
    <w:next w:val="Default"/>
    <w:uiPriority w:val="99"/>
    <w:rsid w:val="001D71D6"/>
    <w:pPr>
      <w:spacing w:line="821" w:lineRule="atLeast"/>
    </w:pPr>
    <w:rPr>
      <w:rFonts w:cstheme="minorBidi"/>
      <w:color w:val="auto"/>
    </w:rPr>
  </w:style>
  <w:style w:type="character" w:customStyle="1" w:styleId="A10">
    <w:name w:val="A1"/>
    <w:uiPriority w:val="99"/>
    <w:rsid w:val="001D71D6"/>
    <w:rPr>
      <w:rFonts w:cs="HelveticaNeueLT Pro 65 Md"/>
      <w:color w:val="000000"/>
      <w:sz w:val="82"/>
      <w:szCs w:val="82"/>
    </w:rPr>
  </w:style>
  <w:style w:type="character" w:customStyle="1" w:styleId="15">
    <w:name w:val="Текст выноски Знак1"/>
    <w:basedOn w:val="a0"/>
    <w:uiPriority w:val="99"/>
    <w:semiHidden/>
    <w:rsid w:val="001D71D6"/>
    <w:rPr>
      <w:rFonts w:ascii="Tahoma" w:eastAsia="Times New Roman" w:hAnsi="Tahoma" w:cs="Tahoma"/>
      <w:sz w:val="16"/>
      <w:szCs w:val="16"/>
      <w:lang w:val="en-US"/>
    </w:rPr>
  </w:style>
  <w:style w:type="paragraph" w:styleId="z-">
    <w:name w:val="HTML Top of Form"/>
    <w:basedOn w:val="a"/>
    <w:next w:val="a"/>
    <w:link w:val="z-0"/>
    <w:hidden/>
    <w:uiPriority w:val="99"/>
    <w:semiHidden/>
    <w:unhideWhenUsed/>
    <w:rsid w:val="001D71D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D71D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1D71D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1D71D6"/>
    <w:rPr>
      <w:rFonts w:ascii="Arial" w:eastAsia="Times New Roman" w:hAnsi="Arial" w:cs="Arial"/>
      <w:vanish/>
      <w:sz w:val="16"/>
      <w:szCs w:val="16"/>
      <w:lang w:val="ru-RU" w:eastAsia="ru-RU"/>
    </w:rPr>
  </w:style>
  <w:style w:type="paragraph" w:customStyle="1" w:styleId="spxinspectedextr">
    <w:name w:val="spx_inspected_extr"/>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ody Text Indent"/>
    <w:aliases w:val="Основной текст 1,Нумерованный список !!"/>
    <w:basedOn w:val="a"/>
    <w:link w:val="16"/>
    <w:rsid w:val="001D71D6"/>
    <w:pPr>
      <w:spacing w:before="120" w:after="0" w:line="480" w:lineRule="exact"/>
      <w:ind w:firstLine="709"/>
      <w:jc w:val="both"/>
    </w:pPr>
    <w:rPr>
      <w:rFonts w:ascii="Times New Roman" w:eastAsia="Times New Roman" w:hAnsi="Times New Roman" w:cs="Times New Roman"/>
      <w:sz w:val="26"/>
      <w:szCs w:val="20"/>
      <w:lang w:val="ru-RU" w:eastAsia="ru-RU"/>
    </w:rPr>
  </w:style>
  <w:style w:type="character" w:customStyle="1" w:styleId="af6">
    <w:name w:val="Основной текст с отступом Знак"/>
    <w:basedOn w:val="a0"/>
    <w:uiPriority w:val="99"/>
    <w:semiHidden/>
    <w:rsid w:val="001D71D6"/>
  </w:style>
  <w:style w:type="character" w:customStyle="1" w:styleId="16">
    <w:name w:val="Основной текст с отступом Знак1"/>
    <w:aliases w:val="Основной текст 1 Знак,Нумерованный список !! Знак"/>
    <w:basedOn w:val="a0"/>
    <w:link w:val="af5"/>
    <w:rsid w:val="001D71D6"/>
    <w:rPr>
      <w:rFonts w:ascii="Times New Roman" w:eastAsia="Times New Roman" w:hAnsi="Times New Roman" w:cs="Times New Roman"/>
      <w:sz w:val="26"/>
      <w:szCs w:val="20"/>
      <w:lang w:val="ru-RU" w:eastAsia="ru-RU"/>
    </w:rPr>
  </w:style>
  <w:style w:type="paragraph" w:customStyle="1" w:styleId="xl35">
    <w:name w:val="xl35"/>
    <w:basedOn w:val="a"/>
    <w:rsid w:val="001D71D6"/>
    <w:pPr>
      <w:spacing w:before="100" w:beforeAutospacing="1" w:after="100" w:afterAutospacing="1" w:line="240" w:lineRule="auto"/>
      <w:jc w:val="center"/>
      <w:textAlignment w:val="center"/>
    </w:pPr>
    <w:rPr>
      <w:rFonts w:ascii="Times New Roman" w:eastAsia="Arial Unicode MS" w:hAnsi="Times New Roman" w:cs="Times New Roman"/>
      <w:lang w:val="ru-RU" w:eastAsia="ru-RU"/>
    </w:rPr>
  </w:style>
  <w:style w:type="paragraph" w:styleId="31">
    <w:name w:val="Body Text Indent 3"/>
    <w:basedOn w:val="a"/>
    <w:link w:val="32"/>
    <w:uiPriority w:val="99"/>
    <w:semiHidden/>
    <w:unhideWhenUsed/>
    <w:rsid w:val="001D71D6"/>
    <w:pPr>
      <w:spacing w:after="120"/>
      <w:ind w:left="283"/>
    </w:pPr>
    <w:rPr>
      <w:rFonts w:ascii="Calibri" w:eastAsia="Calibri" w:hAnsi="Calibri" w:cs="Times New Roman"/>
      <w:sz w:val="16"/>
      <w:szCs w:val="16"/>
      <w:lang w:val="ru-RU"/>
    </w:rPr>
  </w:style>
  <w:style w:type="character" w:customStyle="1" w:styleId="32">
    <w:name w:val="Основной текст с отступом 3 Знак"/>
    <w:basedOn w:val="a0"/>
    <w:link w:val="31"/>
    <w:uiPriority w:val="99"/>
    <w:semiHidden/>
    <w:rsid w:val="001D71D6"/>
    <w:rPr>
      <w:rFonts w:ascii="Calibri" w:eastAsia="Calibri" w:hAnsi="Calibri" w:cs="Times New Roman"/>
      <w:sz w:val="16"/>
      <w:szCs w:val="16"/>
      <w:lang w:val="ru-RU"/>
    </w:rPr>
  </w:style>
  <w:style w:type="paragraph" w:customStyle="1" w:styleId="append">
    <w:name w:val="append"/>
    <w:basedOn w:val="a"/>
    <w:rsid w:val="001D71D6"/>
    <w:pPr>
      <w:spacing w:after="0" w:line="240" w:lineRule="auto"/>
    </w:pPr>
    <w:rPr>
      <w:rFonts w:ascii="Times New Roman" w:eastAsia="Times New Roman" w:hAnsi="Times New Roman" w:cs="Times New Roman"/>
      <w:lang w:val="ru-RU" w:eastAsia="ru-RU"/>
    </w:rPr>
  </w:style>
  <w:style w:type="numbering" w:customStyle="1" w:styleId="110">
    <w:name w:val="Нет списка11"/>
    <w:next w:val="a2"/>
    <w:uiPriority w:val="99"/>
    <w:semiHidden/>
    <w:unhideWhenUsed/>
    <w:rsid w:val="001D71D6"/>
  </w:style>
  <w:style w:type="table" w:customStyle="1" w:styleId="17">
    <w:name w:val="Сетка таблицы1"/>
    <w:basedOn w:val="a1"/>
    <w:next w:val="ab"/>
    <w:uiPriority w:val="59"/>
    <w:rsid w:val="001D71D6"/>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1D71D6"/>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D71D6"/>
  </w:style>
  <w:style w:type="numbering" w:customStyle="1" w:styleId="111">
    <w:name w:val="Нет списка111"/>
    <w:next w:val="a2"/>
    <w:uiPriority w:val="99"/>
    <w:semiHidden/>
    <w:unhideWhenUsed/>
    <w:rsid w:val="001D71D6"/>
  </w:style>
  <w:style w:type="table" w:customStyle="1" w:styleId="8">
    <w:name w:val="Сетка таблицы8"/>
    <w:basedOn w:val="a1"/>
    <w:next w:val="ab"/>
    <w:uiPriority w:val="59"/>
    <w:rsid w:val="001D71D6"/>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1D71D6"/>
  </w:style>
  <w:style w:type="numbering" w:customStyle="1" w:styleId="120">
    <w:name w:val="Нет списка12"/>
    <w:next w:val="a2"/>
    <w:uiPriority w:val="99"/>
    <w:semiHidden/>
    <w:unhideWhenUsed/>
    <w:rsid w:val="001D71D6"/>
  </w:style>
  <w:style w:type="paragraph" w:customStyle="1" w:styleId="18">
    <w:name w:val="Без интервала1"/>
    <w:next w:val="a3"/>
    <w:uiPriority w:val="1"/>
    <w:qFormat/>
    <w:rsid w:val="001D71D6"/>
    <w:pPr>
      <w:spacing w:after="0" w:line="240" w:lineRule="auto"/>
    </w:pPr>
  </w:style>
  <w:style w:type="numbering" w:customStyle="1" w:styleId="1111">
    <w:name w:val="Нет списка1111"/>
    <w:next w:val="a2"/>
    <w:uiPriority w:val="99"/>
    <w:semiHidden/>
    <w:unhideWhenUsed/>
    <w:rsid w:val="001D71D6"/>
  </w:style>
  <w:style w:type="table" w:customStyle="1" w:styleId="112">
    <w:name w:val="Сетка таблицы11"/>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Просмотренная гиперссылка1"/>
    <w:basedOn w:val="a0"/>
    <w:uiPriority w:val="99"/>
    <w:semiHidden/>
    <w:unhideWhenUsed/>
    <w:rsid w:val="001D71D6"/>
    <w:rPr>
      <w:color w:val="800080"/>
      <w:u w:val="single"/>
    </w:rPr>
  </w:style>
  <w:style w:type="table" w:customStyle="1" w:styleId="121">
    <w:name w:val="Сетка таблицы12"/>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1D71D6"/>
    <w:pPr>
      <w:spacing w:line="231" w:lineRule="atLeast"/>
    </w:pPr>
    <w:rPr>
      <w:rFonts w:ascii="Proxima Nova Lt" w:hAnsi="Proxima Nova Lt" w:cstheme="minorBidi"/>
      <w:color w:val="auto"/>
    </w:rPr>
  </w:style>
  <w:style w:type="paragraph" w:customStyle="1" w:styleId="Pa6">
    <w:name w:val="Pa6"/>
    <w:basedOn w:val="Default"/>
    <w:next w:val="Default"/>
    <w:uiPriority w:val="99"/>
    <w:rsid w:val="001D71D6"/>
    <w:pPr>
      <w:spacing w:line="231" w:lineRule="atLeast"/>
    </w:pPr>
    <w:rPr>
      <w:rFonts w:ascii="Proxima Nova Lt" w:hAnsi="Proxima Nova Lt" w:cstheme="minorBidi"/>
      <w:color w:val="auto"/>
    </w:rPr>
  </w:style>
  <w:style w:type="character" w:customStyle="1" w:styleId="apple-style-span">
    <w:name w:val="apple-style-span"/>
    <w:uiPriority w:val="99"/>
    <w:rsid w:val="00FC54BE"/>
  </w:style>
  <w:style w:type="paragraph" w:styleId="af7">
    <w:name w:val="Body Text"/>
    <w:basedOn w:val="a"/>
    <w:link w:val="af8"/>
    <w:uiPriority w:val="99"/>
    <w:unhideWhenUsed/>
    <w:rsid w:val="00671121"/>
    <w:pPr>
      <w:spacing w:after="120"/>
    </w:pPr>
  </w:style>
  <w:style w:type="character" w:customStyle="1" w:styleId="af8">
    <w:name w:val="Основной текст Знак"/>
    <w:basedOn w:val="a0"/>
    <w:link w:val="af7"/>
    <w:uiPriority w:val="99"/>
    <w:rsid w:val="00671121"/>
  </w:style>
  <w:style w:type="paragraph" w:customStyle="1" w:styleId="ConsPlusNormal">
    <w:name w:val="ConsPlusNormal"/>
    <w:uiPriority w:val="99"/>
    <w:rsid w:val="00F0059E"/>
    <w:pPr>
      <w:widowControl w:val="0"/>
      <w:spacing w:after="0" w:line="240" w:lineRule="auto"/>
      <w:ind w:firstLine="720"/>
    </w:pPr>
    <w:rPr>
      <w:rFonts w:ascii="Arial" w:eastAsia="Times New Roman" w:hAnsi="Arial" w:cs="Times New Roman"/>
      <w:sz w:val="20"/>
      <w:szCs w:val="20"/>
      <w:lang w:val="ru-RU" w:eastAsia="ru-RU"/>
    </w:rPr>
  </w:style>
  <w:style w:type="paragraph" w:styleId="af9">
    <w:name w:val="Title"/>
    <w:basedOn w:val="a"/>
    <w:next w:val="a"/>
    <w:link w:val="afa"/>
    <w:uiPriority w:val="99"/>
    <w:qFormat/>
    <w:rsid w:val="00F0059E"/>
    <w:pPr>
      <w:spacing w:before="240" w:after="60" w:line="240" w:lineRule="auto"/>
      <w:jc w:val="center"/>
      <w:outlineLvl w:val="0"/>
    </w:pPr>
    <w:rPr>
      <w:rFonts w:ascii="Cambria" w:eastAsia="Calibri" w:hAnsi="Cambria" w:cs="Times New Roman"/>
      <w:b/>
      <w:kern w:val="28"/>
      <w:sz w:val="32"/>
      <w:szCs w:val="20"/>
      <w:lang w:val="ru-RU" w:eastAsia="ru-RU"/>
    </w:rPr>
  </w:style>
  <w:style w:type="character" w:customStyle="1" w:styleId="afa">
    <w:name w:val="Название Знак"/>
    <w:basedOn w:val="a0"/>
    <w:link w:val="af9"/>
    <w:uiPriority w:val="99"/>
    <w:rsid w:val="00F0059E"/>
    <w:rPr>
      <w:rFonts w:ascii="Cambria" w:eastAsia="Calibri" w:hAnsi="Cambria" w:cs="Times New Roman"/>
      <w:b/>
      <w:kern w:val="28"/>
      <w:sz w:val="32"/>
      <w:szCs w:val="20"/>
      <w:lang w:val="ru-RU" w:eastAsia="ru-RU"/>
    </w:rPr>
  </w:style>
  <w:style w:type="paragraph" w:styleId="23">
    <w:name w:val="List 2"/>
    <w:basedOn w:val="a"/>
    <w:uiPriority w:val="99"/>
    <w:rsid w:val="00214A2C"/>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val="ru-RU" w:eastAsia="ru-RU"/>
    </w:rPr>
  </w:style>
  <w:style w:type="character" w:customStyle="1" w:styleId="FontStyle15">
    <w:name w:val="Font Style15"/>
    <w:rsid w:val="001712F2"/>
    <w:rPr>
      <w:rFonts w:ascii="Times New Roman" w:hAnsi="Times New Roman" w:cs="Times New Roman" w:hint="default"/>
      <w:sz w:val="26"/>
      <w:szCs w:val="26"/>
    </w:rPr>
  </w:style>
  <w:style w:type="paragraph" w:customStyle="1" w:styleId="1a">
    <w:name w:val="Знак1"/>
    <w:basedOn w:val="a"/>
    <w:autoRedefine/>
    <w:rsid w:val="00170946"/>
    <w:pPr>
      <w:autoSpaceDE w:val="0"/>
      <w:autoSpaceDN w:val="0"/>
      <w:adjustRightInd w:val="0"/>
      <w:spacing w:after="0" w:line="240" w:lineRule="auto"/>
    </w:pPr>
    <w:rPr>
      <w:rFonts w:ascii="Arial" w:eastAsia="Times New Roman" w:hAnsi="Arial" w:cs="Arial"/>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AB"/>
  </w:style>
  <w:style w:type="paragraph" w:styleId="1">
    <w:name w:val="heading 1"/>
    <w:basedOn w:val="a"/>
    <w:next w:val="a"/>
    <w:link w:val="10"/>
    <w:uiPriority w:val="9"/>
    <w:qFormat/>
    <w:rsid w:val="00A84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71D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uiPriority w:val="9"/>
    <w:qFormat/>
    <w:rsid w:val="001D71D6"/>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F48"/>
    <w:pPr>
      <w:spacing w:after="0" w:line="240" w:lineRule="auto"/>
    </w:pPr>
  </w:style>
  <w:style w:type="paragraph" w:styleId="a4">
    <w:name w:val="List Paragraph"/>
    <w:basedOn w:val="a"/>
    <w:uiPriority w:val="34"/>
    <w:qFormat/>
    <w:rsid w:val="004A56A2"/>
    <w:pPr>
      <w:ind w:left="720"/>
      <w:contextualSpacing/>
    </w:pPr>
  </w:style>
  <w:style w:type="paragraph" w:styleId="a5">
    <w:name w:val="footnote text"/>
    <w:basedOn w:val="a"/>
    <w:link w:val="a6"/>
    <w:uiPriority w:val="99"/>
    <w:unhideWhenUsed/>
    <w:rsid w:val="00476C38"/>
    <w:pPr>
      <w:spacing w:after="0" w:line="240" w:lineRule="auto"/>
    </w:pPr>
    <w:rPr>
      <w:sz w:val="20"/>
      <w:szCs w:val="20"/>
    </w:rPr>
  </w:style>
  <w:style w:type="character" w:customStyle="1" w:styleId="a6">
    <w:name w:val="Текст сноски Знак"/>
    <w:basedOn w:val="a0"/>
    <w:link w:val="a5"/>
    <w:uiPriority w:val="99"/>
    <w:rsid w:val="00476C38"/>
    <w:rPr>
      <w:sz w:val="20"/>
      <w:szCs w:val="20"/>
    </w:rPr>
  </w:style>
  <w:style w:type="character" w:styleId="a7">
    <w:name w:val="footnote reference"/>
    <w:basedOn w:val="a0"/>
    <w:uiPriority w:val="99"/>
    <w:semiHidden/>
    <w:unhideWhenUsed/>
    <w:rsid w:val="00476C38"/>
    <w:rPr>
      <w:vertAlign w:val="superscript"/>
    </w:rPr>
  </w:style>
  <w:style w:type="character" w:styleId="a8">
    <w:name w:val="Hyperlink"/>
    <w:basedOn w:val="a0"/>
    <w:uiPriority w:val="99"/>
    <w:unhideWhenUsed/>
    <w:rsid w:val="00C4619C"/>
    <w:rPr>
      <w:color w:val="0000FF" w:themeColor="hyperlink"/>
      <w:u w:val="single"/>
    </w:rPr>
  </w:style>
  <w:style w:type="character" w:customStyle="1" w:styleId="20">
    <w:name w:val="Заголовок 2 Знак"/>
    <w:basedOn w:val="a0"/>
    <w:link w:val="2"/>
    <w:uiPriority w:val="9"/>
    <w:rsid w:val="00CC1850"/>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4343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3EF"/>
    <w:rPr>
      <w:rFonts w:ascii="Tahoma" w:hAnsi="Tahoma" w:cs="Tahoma"/>
      <w:sz w:val="16"/>
      <w:szCs w:val="16"/>
    </w:rPr>
  </w:style>
  <w:style w:type="table" w:styleId="ab">
    <w:name w:val="Table Grid"/>
    <w:basedOn w:val="a1"/>
    <w:uiPriority w:val="59"/>
    <w:rsid w:val="0046443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46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D71D6"/>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rsid w:val="001D71D6"/>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1D71D6"/>
  </w:style>
  <w:style w:type="paragraph" w:styleId="ac">
    <w:name w:val="Normal (Web)"/>
    <w:basedOn w:val="a"/>
    <w:uiPriority w:val="99"/>
    <w:unhideWhenUsed/>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1D71D6"/>
    <w:rPr>
      <w:b/>
      <w:bCs/>
    </w:rPr>
  </w:style>
  <w:style w:type="character" w:styleId="ae">
    <w:name w:val="Emphasis"/>
    <w:basedOn w:val="a0"/>
    <w:uiPriority w:val="20"/>
    <w:qFormat/>
    <w:rsid w:val="001D71D6"/>
    <w:rPr>
      <w:i/>
      <w:iCs/>
    </w:rPr>
  </w:style>
  <w:style w:type="paragraph" w:styleId="af">
    <w:name w:val="header"/>
    <w:basedOn w:val="a"/>
    <w:link w:val="af0"/>
    <w:uiPriority w:val="99"/>
    <w:unhideWhenUsed/>
    <w:rsid w:val="001D71D6"/>
    <w:pPr>
      <w:tabs>
        <w:tab w:val="center" w:pos="4677"/>
        <w:tab w:val="right" w:pos="9355"/>
      </w:tabs>
    </w:pPr>
    <w:rPr>
      <w:rFonts w:ascii="Calibri" w:eastAsia="Calibri" w:hAnsi="Calibri" w:cs="Times New Roman"/>
      <w:lang w:val="ru-RU"/>
    </w:rPr>
  </w:style>
  <w:style w:type="character" w:customStyle="1" w:styleId="af0">
    <w:name w:val="Верхний колонтитул Знак"/>
    <w:basedOn w:val="a0"/>
    <w:link w:val="af"/>
    <w:uiPriority w:val="99"/>
    <w:rsid w:val="001D71D6"/>
    <w:rPr>
      <w:rFonts w:ascii="Calibri" w:eastAsia="Calibri" w:hAnsi="Calibri" w:cs="Times New Roman"/>
      <w:lang w:val="ru-RU"/>
    </w:rPr>
  </w:style>
  <w:style w:type="paragraph" w:styleId="af1">
    <w:name w:val="footer"/>
    <w:basedOn w:val="a"/>
    <w:link w:val="af2"/>
    <w:uiPriority w:val="99"/>
    <w:unhideWhenUsed/>
    <w:rsid w:val="001D71D6"/>
    <w:pPr>
      <w:tabs>
        <w:tab w:val="center" w:pos="4677"/>
        <w:tab w:val="right" w:pos="9355"/>
      </w:tabs>
    </w:pPr>
    <w:rPr>
      <w:rFonts w:ascii="Calibri" w:eastAsia="Calibri" w:hAnsi="Calibri" w:cs="Times New Roman"/>
      <w:lang w:val="ru-RU"/>
    </w:rPr>
  </w:style>
  <w:style w:type="character" w:customStyle="1" w:styleId="af2">
    <w:name w:val="Нижний колонтитул Знак"/>
    <w:basedOn w:val="a0"/>
    <w:link w:val="af1"/>
    <w:uiPriority w:val="99"/>
    <w:rsid w:val="001D71D6"/>
    <w:rPr>
      <w:rFonts w:ascii="Calibri" w:eastAsia="Calibri" w:hAnsi="Calibri" w:cs="Times New Roman"/>
      <w:lang w:val="ru-RU"/>
    </w:rPr>
  </w:style>
  <w:style w:type="paragraph" w:customStyle="1" w:styleId="newncpi0">
    <w:name w:val="newncpi0"/>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ame">
    <w:name w:val="name"/>
    <w:basedOn w:val="a0"/>
    <w:rsid w:val="001D71D6"/>
  </w:style>
  <w:style w:type="character" w:customStyle="1" w:styleId="promulgator">
    <w:name w:val="promulgator"/>
    <w:basedOn w:val="a0"/>
    <w:rsid w:val="001D71D6"/>
  </w:style>
  <w:style w:type="paragraph" w:customStyle="1" w:styleId="newncpi">
    <w:name w:val="newncp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tepr">
    <w:name w:val="datepr"/>
    <w:basedOn w:val="a0"/>
    <w:rsid w:val="001D71D6"/>
  </w:style>
  <w:style w:type="character" w:customStyle="1" w:styleId="number">
    <w:name w:val="number"/>
    <w:basedOn w:val="a0"/>
    <w:rsid w:val="001D71D6"/>
  </w:style>
  <w:style w:type="paragraph" w:customStyle="1" w:styleId="12">
    <w:name w:val="Название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i">
    <w:name w:val="change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add">
    <w:name w:val="changeadd"/>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eamble">
    <w:name w:val="preamb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line">
    <w:name w:val="snoskilin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
    <w:name w:val="snosk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
    <w:name w:val="post"/>
    <w:basedOn w:val="a0"/>
    <w:rsid w:val="001D71D6"/>
  </w:style>
  <w:style w:type="character" w:customStyle="1" w:styleId="pers">
    <w:name w:val="pers"/>
    <w:basedOn w:val="a0"/>
    <w:rsid w:val="001D71D6"/>
  </w:style>
  <w:style w:type="paragraph" w:customStyle="1" w:styleId="cap1">
    <w:name w:val="cap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apu1">
    <w:name w:val="capu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u">
    <w:name w:val="titleu"/>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Символ сноски"/>
    <w:basedOn w:val="a0"/>
    <w:rsid w:val="001D71D6"/>
    <w:rPr>
      <w:vertAlign w:val="superscript"/>
    </w:rPr>
  </w:style>
  <w:style w:type="character" w:customStyle="1" w:styleId="13">
    <w:name w:val="Подзаголовок1"/>
    <w:basedOn w:val="a0"/>
    <w:uiPriority w:val="99"/>
    <w:rsid w:val="001D71D6"/>
  </w:style>
  <w:style w:type="character" w:styleId="af4">
    <w:name w:val="FollowedHyperlink"/>
    <w:basedOn w:val="a0"/>
    <w:uiPriority w:val="99"/>
    <w:semiHidden/>
    <w:unhideWhenUsed/>
    <w:rsid w:val="001D71D6"/>
    <w:rPr>
      <w:color w:val="800080" w:themeColor="followedHyperlink"/>
      <w:u w:val="single"/>
    </w:rPr>
  </w:style>
  <w:style w:type="character" w:customStyle="1" w:styleId="14">
    <w:name w:val="Дата1"/>
    <w:basedOn w:val="a0"/>
    <w:rsid w:val="001D71D6"/>
  </w:style>
  <w:style w:type="paragraph" w:customStyle="1" w:styleId="related-content-body-title">
    <w:name w:val="related-content-body-tit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anking">
    <w:name w:val="ranking"/>
    <w:basedOn w:val="a0"/>
    <w:rsid w:val="001D71D6"/>
  </w:style>
  <w:style w:type="paragraph" w:customStyle="1" w:styleId="Default">
    <w:name w:val="Default"/>
    <w:rsid w:val="001D71D6"/>
    <w:pPr>
      <w:autoSpaceDE w:val="0"/>
      <w:autoSpaceDN w:val="0"/>
      <w:adjustRightInd w:val="0"/>
      <w:spacing w:after="0" w:line="240" w:lineRule="auto"/>
    </w:pPr>
    <w:rPr>
      <w:rFonts w:ascii="HelveticaNeueLT Pro 65 Md" w:hAnsi="HelveticaNeueLT Pro 65 Md" w:cs="HelveticaNeueLT Pro 65 Md"/>
      <w:color w:val="000000"/>
      <w:sz w:val="24"/>
      <w:szCs w:val="24"/>
      <w:lang w:val="ru-RU"/>
    </w:rPr>
  </w:style>
  <w:style w:type="paragraph" w:customStyle="1" w:styleId="Pa11">
    <w:name w:val="Pa1+1"/>
    <w:basedOn w:val="Default"/>
    <w:next w:val="Default"/>
    <w:uiPriority w:val="99"/>
    <w:rsid w:val="001D71D6"/>
    <w:pPr>
      <w:spacing w:line="821" w:lineRule="atLeast"/>
    </w:pPr>
    <w:rPr>
      <w:rFonts w:cstheme="minorBidi"/>
      <w:color w:val="auto"/>
    </w:rPr>
  </w:style>
  <w:style w:type="character" w:customStyle="1" w:styleId="A10">
    <w:name w:val="A1"/>
    <w:uiPriority w:val="99"/>
    <w:rsid w:val="001D71D6"/>
    <w:rPr>
      <w:rFonts w:cs="HelveticaNeueLT Pro 65 Md"/>
      <w:color w:val="000000"/>
      <w:sz w:val="82"/>
      <w:szCs w:val="82"/>
    </w:rPr>
  </w:style>
  <w:style w:type="character" w:customStyle="1" w:styleId="15">
    <w:name w:val="Текст выноски Знак1"/>
    <w:basedOn w:val="a0"/>
    <w:uiPriority w:val="99"/>
    <w:semiHidden/>
    <w:rsid w:val="001D71D6"/>
    <w:rPr>
      <w:rFonts w:ascii="Tahoma" w:eastAsia="Times New Roman" w:hAnsi="Tahoma" w:cs="Tahoma"/>
      <w:sz w:val="16"/>
      <w:szCs w:val="16"/>
      <w:lang w:val="en-US"/>
    </w:rPr>
  </w:style>
  <w:style w:type="paragraph" w:styleId="z-">
    <w:name w:val="HTML Top of Form"/>
    <w:basedOn w:val="a"/>
    <w:next w:val="a"/>
    <w:link w:val="z-0"/>
    <w:hidden/>
    <w:uiPriority w:val="99"/>
    <w:semiHidden/>
    <w:unhideWhenUsed/>
    <w:rsid w:val="001D71D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D71D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1D71D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1D71D6"/>
    <w:rPr>
      <w:rFonts w:ascii="Arial" w:eastAsia="Times New Roman" w:hAnsi="Arial" w:cs="Arial"/>
      <w:vanish/>
      <w:sz w:val="16"/>
      <w:szCs w:val="16"/>
      <w:lang w:val="ru-RU" w:eastAsia="ru-RU"/>
    </w:rPr>
  </w:style>
  <w:style w:type="paragraph" w:customStyle="1" w:styleId="spxinspectedextr">
    <w:name w:val="spx_inspected_extr"/>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ody Text Indent"/>
    <w:aliases w:val="Основной текст 1,Нумерованный список !!"/>
    <w:basedOn w:val="a"/>
    <w:link w:val="16"/>
    <w:rsid w:val="001D71D6"/>
    <w:pPr>
      <w:spacing w:before="120" w:after="0" w:line="480" w:lineRule="exact"/>
      <w:ind w:firstLine="709"/>
      <w:jc w:val="both"/>
    </w:pPr>
    <w:rPr>
      <w:rFonts w:ascii="Times New Roman" w:eastAsia="Times New Roman" w:hAnsi="Times New Roman" w:cs="Times New Roman"/>
      <w:sz w:val="26"/>
      <w:szCs w:val="20"/>
      <w:lang w:val="ru-RU" w:eastAsia="ru-RU"/>
    </w:rPr>
  </w:style>
  <w:style w:type="character" w:customStyle="1" w:styleId="af6">
    <w:name w:val="Основной текст с отступом Знак"/>
    <w:basedOn w:val="a0"/>
    <w:uiPriority w:val="99"/>
    <w:semiHidden/>
    <w:rsid w:val="001D71D6"/>
  </w:style>
  <w:style w:type="character" w:customStyle="1" w:styleId="16">
    <w:name w:val="Основной текст с отступом Знак1"/>
    <w:aliases w:val="Основной текст 1 Знак,Нумерованный список !! Знак"/>
    <w:basedOn w:val="a0"/>
    <w:link w:val="af5"/>
    <w:rsid w:val="001D71D6"/>
    <w:rPr>
      <w:rFonts w:ascii="Times New Roman" w:eastAsia="Times New Roman" w:hAnsi="Times New Roman" w:cs="Times New Roman"/>
      <w:sz w:val="26"/>
      <w:szCs w:val="20"/>
      <w:lang w:val="ru-RU" w:eastAsia="ru-RU"/>
    </w:rPr>
  </w:style>
  <w:style w:type="paragraph" w:customStyle="1" w:styleId="xl35">
    <w:name w:val="xl35"/>
    <w:basedOn w:val="a"/>
    <w:rsid w:val="001D71D6"/>
    <w:pPr>
      <w:spacing w:before="100" w:beforeAutospacing="1" w:after="100" w:afterAutospacing="1" w:line="240" w:lineRule="auto"/>
      <w:jc w:val="center"/>
      <w:textAlignment w:val="center"/>
    </w:pPr>
    <w:rPr>
      <w:rFonts w:ascii="Times New Roman" w:eastAsia="Arial Unicode MS" w:hAnsi="Times New Roman" w:cs="Times New Roman"/>
      <w:lang w:val="ru-RU" w:eastAsia="ru-RU"/>
    </w:rPr>
  </w:style>
  <w:style w:type="paragraph" w:styleId="31">
    <w:name w:val="Body Text Indent 3"/>
    <w:basedOn w:val="a"/>
    <w:link w:val="32"/>
    <w:uiPriority w:val="99"/>
    <w:semiHidden/>
    <w:unhideWhenUsed/>
    <w:rsid w:val="001D71D6"/>
    <w:pPr>
      <w:spacing w:after="120"/>
      <w:ind w:left="283"/>
    </w:pPr>
    <w:rPr>
      <w:rFonts w:ascii="Calibri" w:eastAsia="Calibri" w:hAnsi="Calibri" w:cs="Times New Roman"/>
      <w:sz w:val="16"/>
      <w:szCs w:val="16"/>
      <w:lang w:val="ru-RU"/>
    </w:rPr>
  </w:style>
  <w:style w:type="character" w:customStyle="1" w:styleId="32">
    <w:name w:val="Основной текст с отступом 3 Знак"/>
    <w:basedOn w:val="a0"/>
    <w:link w:val="31"/>
    <w:uiPriority w:val="99"/>
    <w:semiHidden/>
    <w:rsid w:val="001D71D6"/>
    <w:rPr>
      <w:rFonts w:ascii="Calibri" w:eastAsia="Calibri" w:hAnsi="Calibri" w:cs="Times New Roman"/>
      <w:sz w:val="16"/>
      <w:szCs w:val="16"/>
      <w:lang w:val="ru-RU"/>
    </w:rPr>
  </w:style>
  <w:style w:type="paragraph" w:customStyle="1" w:styleId="append">
    <w:name w:val="append"/>
    <w:basedOn w:val="a"/>
    <w:rsid w:val="001D71D6"/>
    <w:pPr>
      <w:spacing w:after="0" w:line="240" w:lineRule="auto"/>
    </w:pPr>
    <w:rPr>
      <w:rFonts w:ascii="Times New Roman" w:eastAsia="Times New Roman" w:hAnsi="Times New Roman" w:cs="Times New Roman"/>
      <w:lang w:val="ru-RU" w:eastAsia="ru-RU"/>
    </w:rPr>
  </w:style>
  <w:style w:type="numbering" w:customStyle="1" w:styleId="110">
    <w:name w:val="Нет списка11"/>
    <w:next w:val="a2"/>
    <w:uiPriority w:val="99"/>
    <w:semiHidden/>
    <w:unhideWhenUsed/>
    <w:rsid w:val="001D71D6"/>
  </w:style>
  <w:style w:type="table" w:customStyle="1" w:styleId="17">
    <w:name w:val="Сетка таблицы1"/>
    <w:basedOn w:val="a1"/>
    <w:next w:val="ab"/>
    <w:uiPriority w:val="59"/>
    <w:rsid w:val="001D71D6"/>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3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1D71D6"/>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D71D6"/>
  </w:style>
  <w:style w:type="numbering" w:customStyle="1" w:styleId="111">
    <w:name w:val="Нет списка111"/>
    <w:next w:val="a2"/>
    <w:uiPriority w:val="99"/>
    <w:semiHidden/>
    <w:unhideWhenUsed/>
    <w:rsid w:val="001D71D6"/>
  </w:style>
  <w:style w:type="table" w:customStyle="1" w:styleId="8">
    <w:name w:val="Сетка таблицы8"/>
    <w:basedOn w:val="a1"/>
    <w:next w:val="ab"/>
    <w:uiPriority w:val="59"/>
    <w:rsid w:val="001D71D6"/>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1D71D6"/>
  </w:style>
  <w:style w:type="numbering" w:customStyle="1" w:styleId="120">
    <w:name w:val="Нет списка12"/>
    <w:next w:val="a2"/>
    <w:uiPriority w:val="99"/>
    <w:semiHidden/>
    <w:unhideWhenUsed/>
    <w:rsid w:val="001D71D6"/>
  </w:style>
  <w:style w:type="paragraph" w:customStyle="1" w:styleId="18">
    <w:name w:val="Без интервала1"/>
    <w:next w:val="a3"/>
    <w:uiPriority w:val="1"/>
    <w:qFormat/>
    <w:rsid w:val="001D71D6"/>
    <w:pPr>
      <w:spacing w:after="0" w:line="240" w:lineRule="auto"/>
    </w:pPr>
  </w:style>
  <w:style w:type="numbering" w:customStyle="1" w:styleId="1111">
    <w:name w:val="Нет списка1111"/>
    <w:next w:val="a2"/>
    <w:uiPriority w:val="99"/>
    <w:semiHidden/>
    <w:unhideWhenUsed/>
    <w:rsid w:val="001D71D6"/>
  </w:style>
  <w:style w:type="table" w:customStyle="1" w:styleId="112">
    <w:name w:val="Сетка таблицы11"/>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Просмотренная гиперссылка1"/>
    <w:basedOn w:val="a0"/>
    <w:uiPriority w:val="99"/>
    <w:semiHidden/>
    <w:unhideWhenUsed/>
    <w:rsid w:val="001D71D6"/>
    <w:rPr>
      <w:color w:val="800080"/>
      <w:u w:val="single"/>
    </w:rPr>
  </w:style>
  <w:style w:type="table" w:customStyle="1" w:styleId="121">
    <w:name w:val="Сетка таблицы12"/>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b"/>
    <w:uiPriority w:val="59"/>
    <w:rsid w:val="001D7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1D71D6"/>
    <w:pPr>
      <w:spacing w:line="231" w:lineRule="atLeast"/>
    </w:pPr>
    <w:rPr>
      <w:rFonts w:ascii="Proxima Nova Lt" w:hAnsi="Proxima Nova Lt" w:cstheme="minorBidi"/>
      <w:color w:val="auto"/>
    </w:rPr>
  </w:style>
  <w:style w:type="paragraph" w:customStyle="1" w:styleId="Pa6">
    <w:name w:val="Pa6"/>
    <w:basedOn w:val="Default"/>
    <w:next w:val="Default"/>
    <w:uiPriority w:val="99"/>
    <w:rsid w:val="001D71D6"/>
    <w:pPr>
      <w:spacing w:line="231" w:lineRule="atLeast"/>
    </w:pPr>
    <w:rPr>
      <w:rFonts w:ascii="Proxima Nova Lt" w:hAnsi="Proxima Nova Lt" w:cstheme="minorBidi"/>
      <w:color w:val="auto"/>
    </w:rPr>
  </w:style>
  <w:style w:type="character" w:customStyle="1" w:styleId="apple-style-span">
    <w:name w:val="apple-style-span"/>
    <w:uiPriority w:val="99"/>
    <w:rsid w:val="00FC54BE"/>
  </w:style>
  <w:style w:type="paragraph" w:styleId="af7">
    <w:name w:val="Body Text"/>
    <w:basedOn w:val="a"/>
    <w:link w:val="af8"/>
    <w:uiPriority w:val="99"/>
    <w:unhideWhenUsed/>
    <w:rsid w:val="00671121"/>
    <w:pPr>
      <w:spacing w:after="120"/>
    </w:pPr>
  </w:style>
  <w:style w:type="character" w:customStyle="1" w:styleId="af8">
    <w:name w:val="Основной текст Знак"/>
    <w:basedOn w:val="a0"/>
    <w:link w:val="af7"/>
    <w:uiPriority w:val="99"/>
    <w:rsid w:val="00671121"/>
  </w:style>
  <w:style w:type="paragraph" w:customStyle="1" w:styleId="ConsPlusNormal">
    <w:name w:val="ConsPlusNormal"/>
    <w:uiPriority w:val="99"/>
    <w:rsid w:val="00F0059E"/>
    <w:pPr>
      <w:widowControl w:val="0"/>
      <w:spacing w:after="0" w:line="240" w:lineRule="auto"/>
      <w:ind w:firstLine="720"/>
    </w:pPr>
    <w:rPr>
      <w:rFonts w:ascii="Arial" w:eastAsia="Times New Roman" w:hAnsi="Arial" w:cs="Times New Roman"/>
      <w:sz w:val="20"/>
      <w:szCs w:val="20"/>
      <w:lang w:val="ru-RU" w:eastAsia="ru-RU"/>
    </w:rPr>
  </w:style>
  <w:style w:type="paragraph" w:styleId="af9">
    <w:name w:val="Title"/>
    <w:basedOn w:val="a"/>
    <w:next w:val="a"/>
    <w:link w:val="afa"/>
    <w:uiPriority w:val="99"/>
    <w:qFormat/>
    <w:rsid w:val="00F0059E"/>
    <w:pPr>
      <w:spacing w:before="240" w:after="60" w:line="240" w:lineRule="auto"/>
      <w:jc w:val="center"/>
      <w:outlineLvl w:val="0"/>
    </w:pPr>
    <w:rPr>
      <w:rFonts w:ascii="Cambria" w:eastAsia="Calibri" w:hAnsi="Cambria" w:cs="Times New Roman"/>
      <w:b/>
      <w:kern w:val="28"/>
      <w:sz w:val="32"/>
      <w:szCs w:val="20"/>
      <w:lang w:val="ru-RU" w:eastAsia="ru-RU"/>
    </w:rPr>
  </w:style>
  <w:style w:type="character" w:customStyle="1" w:styleId="afa">
    <w:name w:val="Название Знак"/>
    <w:basedOn w:val="a0"/>
    <w:link w:val="af9"/>
    <w:uiPriority w:val="99"/>
    <w:rsid w:val="00F0059E"/>
    <w:rPr>
      <w:rFonts w:ascii="Cambria" w:eastAsia="Calibri" w:hAnsi="Cambria" w:cs="Times New Roman"/>
      <w:b/>
      <w:kern w:val="28"/>
      <w:sz w:val="32"/>
      <w:szCs w:val="20"/>
      <w:lang w:val="ru-RU" w:eastAsia="ru-RU"/>
    </w:rPr>
  </w:style>
  <w:style w:type="paragraph" w:styleId="23">
    <w:name w:val="List 2"/>
    <w:basedOn w:val="a"/>
    <w:uiPriority w:val="99"/>
    <w:rsid w:val="00214A2C"/>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val="ru-RU" w:eastAsia="ru-RU"/>
    </w:rPr>
  </w:style>
  <w:style w:type="character" w:customStyle="1" w:styleId="FontStyle15">
    <w:name w:val="Font Style15"/>
    <w:rsid w:val="001712F2"/>
    <w:rPr>
      <w:rFonts w:ascii="Times New Roman" w:hAnsi="Times New Roman" w:cs="Times New Roman" w:hint="default"/>
      <w:sz w:val="26"/>
      <w:szCs w:val="26"/>
    </w:rPr>
  </w:style>
  <w:style w:type="paragraph" w:customStyle="1" w:styleId="1a">
    <w:name w:val="Знак1"/>
    <w:basedOn w:val="a"/>
    <w:autoRedefine/>
    <w:rsid w:val="00170946"/>
    <w:pPr>
      <w:autoSpaceDE w:val="0"/>
      <w:autoSpaceDN w:val="0"/>
      <w:adjustRightInd w:val="0"/>
      <w:spacing w:after="0" w:line="240" w:lineRule="auto"/>
    </w:pPr>
    <w:rPr>
      <w:rFonts w:ascii="Arial" w:eastAsia="Times New Roman"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3852">
      <w:bodyDiv w:val="1"/>
      <w:marLeft w:val="0"/>
      <w:marRight w:val="0"/>
      <w:marTop w:val="0"/>
      <w:marBottom w:val="0"/>
      <w:divBdr>
        <w:top w:val="none" w:sz="0" w:space="0" w:color="auto"/>
        <w:left w:val="none" w:sz="0" w:space="0" w:color="auto"/>
        <w:bottom w:val="none" w:sz="0" w:space="0" w:color="auto"/>
        <w:right w:val="none" w:sz="0" w:space="0" w:color="auto"/>
      </w:divBdr>
      <w:divsChild>
        <w:div w:id="910971568">
          <w:marLeft w:val="0"/>
          <w:marRight w:val="0"/>
          <w:marTop w:val="0"/>
          <w:marBottom w:val="0"/>
          <w:divBdr>
            <w:top w:val="none" w:sz="0" w:space="0" w:color="auto"/>
            <w:left w:val="none" w:sz="0" w:space="0" w:color="auto"/>
            <w:bottom w:val="none" w:sz="0" w:space="0" w:color="auto"/>
            <w:right w:val="none" w:sz="0" w:space="0" w:color="auto"/>
          </w:divBdr>
        </w:div>
        <w:div w:id="1097362396">
          <w:marLeft w:val="0"/>
          <w:marRight w:val="0"/>
          <w:marTop w:val="0"/>
          <w:marBottom w:val="0"/>
          <w:divBdr>
            <w:top w:val="none" w:sz="0" w:space="0" w:color="auto"/>
            <w:left w:val="none" w:sz="0" w:space="0" w:color="auto"/>
            <w:bottom w:val="none" w:sz="0" w:space="0" w:color="auto"/>
            <w:right w:val="none" w:sz="0" w:space="0" w:color="auto"/>
          </w:divBdr>
        </w:div>
        <w:div w:id="1831404357">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056541191">
          <w:marLeft w:val="0"/>
          <w:marRight w:val="0"/>
          <w:marTop w:val="0"/>
          <w:marBottom w:val="0"/>
          <w:divBdr>
            <w:top w:val="none" w:sz="0" w:space="0" w:color="auto"/>
            <w:left w:val="none" w:sz="0" w:space="0" w:color="auto"/>
            <w:bottom w:val="none" w:sz="0" w:space="0" w:color="auto"/>
            <w:right w:val="none" w:sz="0" w:space="0" w:color="auto"/>
          </w:divBdr>
        </w:div>
        <w:div w:id="961152608">
          <w:marLeft w:val="0"/>
          <w:marRight w:val="0"/>
          <w:marTop w:val="0"/>
          <w:marBottom w:val="0"/>
          <w:divBdr>
            <w:top w:val="none" w:sz="0" w:space="0" w:color="auto"/>
            <w:left w:val="none" w:sz="0" w:space="0" w:color="auto"/>
            <w:bottom w:val="none" w:sz="0" w:space="0" w:color="auto"/>
            <w:right w:val="none" w:sz="0" w:space="0" w:color="auto"/>
          </w:divBdr>
        </w:div>
        <w:div w:id="163399039">
          <w:marLeft w:val="0"/>
          <w:marRight w:val="0"/>
          <w:marTop w:val="0"/>
          <w:marBottom w:val="0"/>
          <w:divBdr>
            <w:top w:val="none" w:sz="0" w:space="0" w:color="auto"/>
            <w:left w:val="none" w:sz="0" w:space="0" w:color="auto"/>
            <w:bottom w:val="none" w:sz="0" w:space="0" w:color="auto"/>
            <w:right w:val="none" w:sz="0" w:space="0" w:color="auto"/>
          </w:divBdr>
        </w:div>
        <w:div w:id="668825288">
          <w:marLeft w:val="0"/>
          <w:marRight w:val="0"/>
          <w:marTop w:val="0"/>
          <w:marBottom w:val="0"/>
          <w:divBdr>
            <w:top w:val="none" w:sz="0" w:space="0" w:color="auto"/>
            <w:left w:val="none" w:sz="0" w:space="0" w:color="auto"/>
            <w:bottom w:val="none" w:sz="0" w:space="0" w:color="auto"/>
            <w:right w:val="none" w:sz="0" w:space="0" w:color="auto"/>
          </w:divBdr>
        </w:div>
        <w:div w:id="1938638487">
          <w:marLeft w:val="0"/>
          <w:marRight w:val="0"/>
          <w:marTop w:val="0"/>
          <w:marBottom w:val="0"/>
          <w:divBdr>
            <w:top w:val="none" w:sz="0" w:space="0" w:color="auto"/>
            <w:left w:val="none" w:sz="0" w:space="0" w:color="auto"/>
            <w:bottom w:val="none" w:sz="0" w:space="0" w:color="auto"/>
            <w:right w:val="none" w:sz="0" w:space="0" w:color="auto"/>
          </w:divBdr>
        </w:div>
        <w:div w:id="969939732">
          <w:marLeft w:val="0"/>
          <w:marRight w:val="0"/>
          <w:marTop w:val="0"/>
          <w:marBottom w:val="0"/>
          <w:divBdr>
            <w:top w:val="none" w:sz="0" w:space="0" w:color="auto"/>
            <w:left w:val="none" w:sz="0" w:space="0" w:color="auto"/>
            <w:bottom w:val="none" w:sz="0" w:space="0" w:color="auto"/>
            <w:right w:val="none" w:sz="0" w:space="0" w:color="auto"/>
          </w:divBdr>
        </w:div>
        <w:div w:id="1409301994">
          <w:marLeft w:val="0"/>
          <w:marRight w:val="0"/>
          <w:marTop w:val="0"/>
          <w:marBottom w:val="0"/>
          <w:divBdr>
            <w:top w:val="none" w:sz="0" w:space="0" w:color="auto"/>
            <w:left w:val="none" w:sz="0" w:space="0" w:color="auto"/>
            <w:bottom w:val="none" w:sz="0" w:space="0" w:color="auto"/>
            <w:right w:val="none" w:sz="0" w:space="0" w:color="auto"/>
          </w:divBdr>
        </w:div>
        <w:div w:id="1575505592">
          <w:marLeft w:val="0"/>
          <w:marRight w:val="0"/>
          <w:marTop w:val="0"/>
          <w:marBottom w:val="0"/>
          <w:divBdr>
            <w:top w:val="none" w:sz="0" w:space="0" w:color="auto"/>
            <w:left w:val="none" w:sz="0" w:space="0" w:color="auto"/>
            <w:bottom w:val="none" w:sz="0" w:space="0" w:color="auto"/>
            <w:right w:val="none" w:sz="0" w:space="0" w:color="auto"/>
          </w:divBdr>
        </w:div>
        <w:div w:id="391200805">
          <w:marLeft w:val="0"/>
          <w:marRight w:val="0"/>
          <w:marTop w:val="0"/>
          <w:marBottom w:val="0"/>
          <w:divBdr>
            <w:top w:val="none" w:sz="0" w:space="0" w:color="auto"/>
            <w:left w:val="none" w:sz="0" w:space="0" w:color="auto"/>
            <w:bottom w:val="none" w:sz="0" w:space="0" w:color="auto"/>
            <w:right w:val="none" w:sz="0" w:space="0" w:color="auto"/>
          </w:divBdr>
        </w:div>
        <w:div w:id="1703050534">
          <w:marLeft w:val="0"/>
          <w:marRight w:val="0"/>
          <w:marTop w:val="0"/>
          <w:marBottom w:val="0"/>
          <w:divBdr>
            <w:top w:val="none" w:sz="0" w:space="0" w:color="auto"/>
            <w:left w:val="none" w:sz="0" w:space="0" w:color="auto"/>
            <w:bottom w:val="none" w:sz="0" w:space="0" w:color="auto"/>
            <w:right w:val="none" w:sz="0" w:space="0" w:color="auto"/>
          </w:divBdr>
        </w:div>
        <w:div w:id="1315336459">
          <w:marLeft w:val="0"/>
          <w:marRight w:val="0"/>
          <w:marTop w:val="0"/>
          <w:marBottom w:val="0"/>
          <w:divBdr>
            <w:top w:val="none" w:sz="0" w:space="0" w:color="auto"/>
            <w:left w:val="none" w:sz="0" w:space="0" w:color="auto"/>
            <w:bottom w:val="none" w:sz="0" w:space="0" w:color="auto"/>
            <w:right w:val="none" w:sz="0" w:space="0" w:color="auto"/>
          </w:divBdr>
        </w:div>
        <w:div w:id="1285501511">
          <w:marLeft w:val="0"/>
          <w:marRight w:val="0"/>
          <w:marTop w:val="0"/>
          <w:marBottom w:val="0"/>
          <w:divBdr>
            <w:top w:val="none" w:sz="0" w:space="0" w:color="auto"/>
            <w:left w:val="none" w:sz="0" w:space="0" w:color="auto"/>
            <w:bottom w:val="none" w:sz="0" w:space="0" w:color="auto"/>
            <w:right w:val="none" w:sz="0" w:space="0" w:color="auto"/>
          </w:divBdr>
        </w:div>
        <w:div w:id="1888058000">
          <w:marLeft w:val="0"/>
          <w:marRight w:val="0"/>
          <w:marTop w:val="0"/>
          <w:marBottom w:val="0"/>
          <w:divBdr>
            <w:top w:val="none" w:sz="0" w:space="0" w:color="auto"/>
            <w:left w:val="none" w:sz="0" w:space="0" w:color="auto"/>
            <w:bottom w:val="none" w:sz="0" w:space="0" w:color="auto"/>
            <w:right w:val="none" w:sz="0" w:space="0" w:color="auto"/>
          </w:divBdr>
        </w:div>
        <w:div w:id="322127018">
          <w:marLeft w:val="0"/>
          <w:marRight w:val="0"/>
          <w:marTop w:val="0"/>
          <w:marBottom w:val="0"/>
          <w:divBdr>
            <w:top w:val="none" w:sz="0" w:space="0" w:color="auto"/>
            <w:left w:val="none" w:sz="0" w:space="0" w:color="auto"/>
            <w:bottom w:val="none" w:sz="0" w:space="0" w:color="auto"/>
            <w:right w:val="none" w:sz="0" w:space="0" w:color="auto"/>
          </w:divBdr>
        </w:div>
        <w:div w:id="1295481409">
          <w:marLeft w:val="0"/>
          <w:marRight w:val="0"/>
          <w:marTop w:val="0"/>
          <w:marBottom w:val="0"/>
          <w:divBdr>
            <w:top w:val="none" w:sz="0" w:space="0" w:color="auto"/>
            <w:left w:val="none" w:sz="0" w:space="0" w:color="auto"/>
            <w:bottom w:val="none" w:sz="0" w:space="0" w:color="auto"/>
            <w:right w:val="none" w:sz="0" w:space="0" w:color="auto"/>
          </w:divBdr>
        </w:div>
        <w:div w:id="1201935831">
          <w:marLeft w:val="0"/>
          <w:marRight w:val="0"/>
          <w:marTop w:val="0"/>
          <w:marBottom w:val="0"/>
          <w:divBdr>
            <w:top w:val="none" w:sz="0" w:space="0" w:color="auto"/>
            <w:left w:val="none" w:sz="0" w:space="0" w:color="auto"/>
            <w:bottom w:val="none" w:sz="0" w:space="0" w:color="auto"/>
            <w:right w:val="none" w:sz="0" w:space="0" w:color="auto"/>
          </w:divBdr>
        </w:div>
        <w:div w:id="1650161115">
          <w:marLeft w:val="0"/>
          <w:marRight w:val="0"/>
          <w:marTop w:val="0"/>
          <w:marBottom w:val="0"/>
          <w:divBdr>
            <w:top w:val="none" w:sz="0" w:space="0" w:color="auto"/>
            <w:left w:val="none" w:sz="0" w:space="0" w:color="auto"/>
            <w:bottom w:val="none" w:sz="0" w:space="0" w:color="auto"/>
            <w:right w:val="none" w:sz="0" w:space="0" w:color="auto"/>
          </w:divBdr>
        </w:div>
        <w:div w:id="180700755">
          <w:marLeft w:val="0"/>
          <w:marRight w:val="0"/>
          <w:marTop w:val="0"/>
          <w:marBottom w:val="0"/>
          <w:divBdr>
            <w:top w:val="none" w:sz="0" w:space="0" w:color="auto"/>
            <w:left w:val="none" w:sz="0" w:space="0" w:color="auto"/>
            <w:bottom w:val="none" w:sz="0" w:space="0" w:color="auto"/>
            <w:right w:val="none" w:sz="0" w:space="0" w:color="auto"/>
          </w:divBdr>
        </w:div>
        <w:div w:id="1882858570">
          <w:marLeft w:val="0"/>
          <w:marRight w:val="0"/>
          <w:marTop w:val="0"/>
          <w:marBottom w:val="0"/>
          <w:divBdr>
            <w:top w:val="none" w:sz="0" w:space="0" w:color="auto"/>
            <w:left w:val="none" w:sz="0" w:space="0" w:color="auto"/>
            <w:bottom w:val="none" w:sz="0" w:space="0" w:color="auto"/>
            <w:right w:val="none" w:sz="0" w:space="0" w:color="auto"/>
          </w:divBdr>
        </w:div>
        <w:div w:id="1023870088">
          <w:marLeft w:val="0"/>
          <w:marRight w:val="0"/>
          <w:marTop w:val="0"/>
          <w:marBottom w:val="0"/>
          <w:divBdr>
            <w:top w:val="none" w:sz="0" w:space="0" w:color="auto"/>
            <w:left w:val="none" w:sz="0" w:space="0" w:color="auto"/>
            <w:bottom w:val="none" w:sz="0" w:space="0" w:color="auto"/>
            <w:right w:val="none" w:sz="0" w:space="0" w:color="auto"/>
          </w:divBdr>
        </w:div>
        <w:div w:id="1755081307">
          <w:marLeft w:val="0"/>
          <w:marRight w:val="0"/>
          <w:marTop w:val="0"/>
          <w:marBottom w:val="0"/>
          <w:divBdr>
            <w:top w:val="none" w:sz="0" w:space="0" w:color="auto"/>
            <w:left w:val="none" w:sz="0" w:space="0" w:color="auto"/>
            <w:bottom w:val="none" w:sz="0" w:space="0" w:color="auto"/>
            <w:right w:val="none" w:sz="0" w:space="0" w:color="auto"/>
          </w:divBdr>
        </w:div>
        <w:div w:id="1332491547">
          <w:marLeft w:val="0"/>
          <w:marRight w:val="0"/>
          <w:marTop w:val="0"/>
          <w:marBottom w:val="0"/>
          <w:divBdr>
            <w:top w:val="none" w:sz="0" w:space="0" w:color="auto"/>
            <w:left w:val="none" w:sz="0" w:space="0" w:color="auto"/>
            <w:bottom w:val="none" w:sz="0" w:space="0" w:color="auto"/>
            <w:right w:val="none" w:sz="0" w:space="0" w:color="auto"/>
          </w:divBdr>
        </w:div>
        <w:div w:id="1710109682">
          <w:marLeft w:val="0"/>
          <w:marRight w:val="0"/>
          <w:marTop w:val="0"/>
          <w:marBottom w:val="0"/>
          <w:divBdr>
            <w:top w:val="none" w:sz="0" w:space="0" w:color="auto"/>
            <w:left w:val="none" w:sz="0" w:space="0" w:color="auto"/>
            <w:bottom w:val="none" w:sz="0" w:space="0" w:color="auto"/>
            <w:right w:val="none" w:sz="0" w:space="0" w:color="auto"/>
          </w:divBdr>
        </w:div>
        <w:div w:id="1704593241">
          <w:marLeft w:val="0"/>
          <w:marRight w:val="0"/>
          <w:marTop w:val="0"/>
          <w:marBottom w:val="0"/>
          <w:divBdr>
            <w:top w:val="none" w:sz="0" w:space="0" w:color="auto"/>
            <w:left w:val="none" w:sz="0" w:space="0" w:color="auto"/>
            <w:bottom w:val="none" w:sz="0" w:space="0" w:color="auto"/>
            <w:right w:val="none" w:sz="0" w:space="0" w:color="auto"/>
          </w:divBdr>
        </w:div>
        <w:div w:id="1835759067">
          <w:marLeft w:val="0"/>
          <w:marRight w:val="0"/>
          <w:marTop w:val="0"/>
          <w:marBottom w:val="0"/>
          <w:divBdr>
            <w:top w:val="none" w:sz="0" w:space="0" w:color="auto"/>
            <w:left w:val="none" w:sz="0" w:space="0" w:color="auto"/>
            <w:bottom w:val="none" w:sz="0" w:space="0" w:color="auto"/>
            <w:right w:val="none" w:sz="0" w:space="0" w:color="auto"/>
          </w:divBdr>
        </w:div>
        <w:div w:id="2057312239">
          <w:marLeft w:val="0"/>
          <w:marRight w:val="0"/>
          <w:marTop w:val="0"/>
          <w:marBottom w:val="0"/>
          <w:divBdr>
            <w:top w:val="none" w:sz="0" w:space="0" w:color="auto"/>
            <w:left w:val="none" w:sz="0" w:space="0" w:color="auto"/>
            <w:bottom w:val="none" w:sz="0" w:space="0" w:color="auto"/>
            <w:right w:val="none" w:sz="0" w:space="0" w:color="auto"/>
          </w:divBdr>
        </w:div>
        <w:div w:id="1126699871">
          <w:marLeft w:val="0"/>
          <w:marRight w:val="0"/>
          <w:marTop w:val="0"/>
          <w:marBottom w:val="0"/>
          <w:divBdr>
            <w:top w:val="none" w:sz="0" w:space="0" w:color="auto"/>
            <w:left w:val="none" w:sz="0" w:space="0" w:color="auto"/>
            <w:bottom w:val="none" w:sz="0" w:space="0" w:color="auto"/>
            <w:right w:val="none" w:sz="0" w:space="0" w:color="auto"/>
          </w:divBdr>
        </w:div>
        <w:div w:id="853493029">
          <w:marLeft w:val="0"/>
          <w:marRight w:val="0"/>
          <w:marTop w:val="0"/>
          <w:marBottom w:val="0"/>
          <w:divBdr>
            <w:top w:val="none" w:sz="0" w:space="0" w:color="auto"/>
            <w:left w:val="none" w:sz="0" w:space="0" w:color="auto"/>
            <w:bottom w:val="none" w:sz="0" w:space="0" w:color="auto"/>
            <w:right w:val="none" w:sz="0" w:space="0" w:color="auto"/>
          </w:divBdr>
        </w:div>
        <w:div w:id="814102253">
          <w:marLeft w:val="0"/>
          <w:marRight w:val="0"/>
          <w:marTop w:val="0"/>
          <w:marBottom w:val="0"/>
          <w:divBdr>
            <w:top w:val="none" w:sz="0" w:space="0" w:color="auto"/>
            <w:left w:val="none" w:sz="0" w:space="0" w:color="auto"/>
            <w:bottom w:val="none" w:sz="0" w:space="0" w:color="auto"/>
            <w:right w:val="none" w:sz="0" w:space="0" w:color="auto"/>
          </w:divBdr>
        </w:div>
        <w:div w:id="861744480">
          <w:marLeft w:val="0"/>
          <w:marRight w:val="0"/>
          <w:marTop w:val="0"/>
          <w:marBottom w:val="0"/>
          <w:divBdr>
            <w:top w:val="none" w:sz="0" w:space="0" w:color="auto"/>
            <w:left w:val="none" w:sz="0" w:space="0" w:color="auto"/>
            <w:bottom w:val="none" w:sz="0" w:space="0" w:color="auto"/>
            <w:right w:val="none" w:sz="0" w:space="0" w:color="auto"/>
          </w:divBdr>
        </w:div>
        <w:div w:id="1292399535">
          <w:marLeft w:val="0"/>
          <w:marRight w:val="0"/>
          <w:marTop w:val="0"/>
          <w:marBottom w:val="0"/>
          <w:divBdr>
            <w:top w:val="none" w:sz="0" w:space="0" w:color="auto"/>
            <w:left w:val="none" w:sz="0" w:space="0" w:color="auto"/>
            <w:bottom w:val="none" w:sz="0" w:space="0" w:color="auto"/>
            <w:right w:val="none" w:sz="0" w:space="0" w:color="auto"/>
          </w:divBdr>
        </w:div>
        <w:div w:id="493497687">
          <w:marLeft w:val="0"/>
          <w:marRight w:val="0"/>
          <w:marTop w:val="0"/>
          <w:marBottom w:val="0"/>
          <w:divBdr>
            <w:top w:val="none" w:sz="0" w:space="0" w:color="auto"/>
            <w:left w:val="none" w:sz="0" w:space="0" w:color="auto"/>
            <w:bottom w:val="none" w:sz="0" w:space="0" w:color="auto"/>
            <w:right w:val="none" w:sz="0" w:space="0" w:color="auto"/>
          </w:divBdr>
        </w:div>
        <w:div w:id="1858734650">
          <w:marLeft w:val="0"/>
          <w:marRight w:val="0"/>
          <w:marTop w:val="0"/>
          <w:marBottom w:val="0"/>
          <w:divBdr>
            <w:top w:val="none" w:sz="0" w:space="0" w:color="auto"/>
            <w:left w:val="none" w:sz="0" w:space="0" w:color="auto"/>
            <w:bottom w:val="none" w:sz="0" w:space="0" w:color="auto"/>
            <w:right w:val="none" w:sz="0" w:space="0" w:color="auto"/>
          </w:divBdr>
        </w:div>
        <w:div w:id="1716081374">
          <w:marLeft w:val="0"/>
          <w:marRight w:val="0"/>
          <w:marTop w:val="0"/>
          <w:marBottom w:val="0"/>
          <w:divBdr>
            <w:top w:val="none" w:sz="0" w:space="0" w:color="auto"/>
            <w:left w:val="none" w:sz="0" w:space="0" w:color="auto"/>
            <w:bottom w:val="none" w:sz="0" w:space="0" w:color="auto"/>
            <w:right w:val="none" w:sz="0" w:space="0" w:color="auto"/>
          </w:divBdr>
        </w:div>
        <w:div w:id="945188961">
          <w:marLeft w:val="0"/>
          <w:marRight w:val="0"/>
          <w:marTop w:val="0"/>
          <w:marBottom w:val="0"/>
          <w:divBdr>
            <w:top w:val="none" w:sz="0" w:space="0" w:color="auto"/>
            <w:left w:val="none" w:sz="0" w:space="0" w:color="auto"/>
            <w:bottom w:val="none" w:sz="0" w:space="0" w:color="auto"/>
            <w:right w:val="none" w:sz="0" w:space="0" w:color="auto"/>
          </w:divBdr>
        </w:div>
        <w:div w:id="1339963565">
          <w:marLeft w:val="0"/>
          <w:marRight w:val="0"/>
          <w:marTop w:val="0"/>
          <w:marBottom w:val="0"/>
          <w:divBdr>
            <w:top w:val="none" w:sz="0" w:space="0" w:color="auto"/>
            <w:left w:val="none" w:sz="0" w:space="0" w:color="auto"/>
            <w:bottom w:val="none" w:sz="0" w:space="0" w:color="auto"/>
            <w:right w:val="none" w:sz="0" w:space="0" w:color="auto"/>
          </w:divBdr>
        </w:div>
        <w:div w:id="1757703159">
          <w:marLeft w:val="0"/>
          <w:marRight w:val="0"/>
          <w:marTop w:val="0"/>
          <w:marBottom w:val="0"/>
          <w:divBdr>
            <w:top w:val="none" w:sz="0" w:space="0" w:color="auto"/>
            <w:left w:val="none" w:sz="0" w:space="0" w:color="auto"/>
            <w:bottom w:val="none" w:sz="0" w:space="0" w:color="auto"/>
            <w:right w:val="none" w:sz="0" w:space="0" w:color="auto"/>
          </w:divBdr>
        </w:div>
        <w:div w:id="189223937">
          <w:marLeft w:val="0"/>
          <w:marRight w:val="0"/>
          <w:marTop w:val="0"/>
          <w:marBottom w:val="0"/>
          <w:divBdr>
            <w:top w:val="none" w:sz="0" w:space="0" w:color="auto"/>
            <w:left w:val="none" w:sz="0" w:space="0" w:color="auto"/>
            <w:bottom w:val="none" w:sz="0" w:space="0" w:color="auto"/>
            <w:right w:val="none" w:sz="0" w:space="0" w:color="auto"/>
          </w:divBdr>
        </w:div>
        <w:div w:id="956719201">
          <w:marLeft w:val="0"/>
          <w:marRight w:val="0"/>
          <w:marTop w:val="0"/>
          <w:marBottom w:val="0"/>
          <w:divBdr>
            <w:top w:val="none" w:sz="0" w:space="0" w:color="auto"/>
            <w:left w:val="none" w:sz="0" w:space="0" w:color="auto"/>
            <w:bottom w:val="none" w:sz="0" w:space="0" w:color="auto"/>
            <w:right w:val="none" w:sz="0" w:space="0" w:color="auto"/>
          </w:divBdr>
        </w:div>
        <w:div w:id="521557718">
          <w:marLeft w:val="0"/>
          <w:marRight w:val="0"/>
          <w:marTop w:val="0"/>
          <w:marBottom w:val="0"/>
          <w:divBdr>
            <w:top w:val="none" w:sz="0" w:space="0" w:color="auto"/>
            <w:left w:val="none" w:sz="0" w:space="0" w:color="auto"/>
            <w:bottom w:val="none" w:sz="0" w:space="0" w:color="auto"/>
            <w:right w:val="none" w:sz="0" w:space="0" w:color="auto"/>
          </w:divBdr>
        </w:div>
        <w:div w:id="1884752230">
          <w:marLeft w:val="0"/>
          <w:marRight w:val="0"/>
          <w:marTop w:val="0"/>
          <w:marBottom w:val="0"/>
          <w:divBdr>
            <w:top w:val="none" w:sz="0" w:space="0" w:color="auto"/>
            <w:left w:val="none" w:sz="0" w:space="0" w:color="auto"/>
            <w:bottom w:val="none" w:sz="0" w:space="0" w:color="auto"/>
            <w:right w:val="none" w:sz="0" w:space="0" w:color="auto"/>
          </w:divBdr>
        </w:div>
        <w:div w:id="658464645">
          <w:marLeft w:val="0"/>
          <w:marRight w:val="0"/>
          <w:marTop w:val="0"/>
          <w:marBottom w:val="0"/>
          <w:divBdr>
            <w:top w:val="none" w:sz="0" w:space="0" w:color="auto"/>
            <w:left w:val="none" w:sz="0" w:space="0" w:color="auto"/>
            <w:bottom w:val="none" w:sz="0" w:space="0" w:color="auto"/>
            <w:right w:val="none" w:sz="0" w:space="0" w:color="auto"/>
          </w:divBdr>
        </w:div>
        <w:div w:id="600532681">
          <w:marLeft w:val="0"/>
          <w:marRight w:val="0"/>
          <w:marTop w:val="0"/>
          <w:marBottom w:val="0"/>
          <w:divBdr>
            <w:top w:val="none" w:sz="0" w:space="0" w:color="auto"/>
            <w:left w:val="none" w:sz="0" w:space="0" w:color="auto"/>
            <w:bottom w:val="none" w:sz="0" w:space="0" w:color="auto"/>
            <w:right w:val="none" w:sz="0" w:space="0" w:color="auto"/>
          </w:divBdr>
        </w:div>
        <w:div w:id="1192886702">
          <w:marLeft w:val="0"/>
          <w:marRight w:val="0"/>
          <w:marTop w:val="0"/>
          <w:marBottom w:val="0"/>
          <w:divBdr>
            <w:top w:val="none" w:sz="0" w:space="0" w:color="auto"/>
            <w:left w:val="none" w:sz="0" w:space="0" w:color="auto"/>
            <w:bottom w:val="none" w:sz="0" w:space="0" w:color="auto"/>
            <w:right w:val="none" w:sz="0" w:space="0" w:color="auto"/>
          </w:divBdr>
        </w:div>
        <w:div w:id="170878233">
          <w:marLeft w:val="0"/>
          <w:marRight w:val="0"/>
          <w:marTop w:val="0"/>
          <w:marBottom w:val="0"/>
          <w:divBdr>
            <w:top w:val="none" w:sz="0" w:space="0" w:color="auto"/>
            <w:left w:val="none" w:sz="0" w:space="0" w:color="auto"/>
            <w:bottom w:val="none" w:sz="0" w:space="0" w:color="auto"/>
            <w:right w:val="none" w:sz="0" w:space="0" w:color="auto"/>
          </w:divBdr>
        </w:div>
        <w:div w:id="305208230">
          <w:marLeft w:val="0"/>
          <w:marRight w:val="0"/>
          <w:marTop w:val="0"/>
          <w:marBottom w:val="0"/>
          <w:divBdr>
            <w:top w:val="none" w:sz="0" w:space="0" w:color="auto"/>
            <w:left w:val="none" w:sz="0" w:space="0" w:color="auto"/>
            <w:bottom w:val="none" w:sz="0" w:space="0" w:color="auto"/>
            <w:right w:val="none" w:sz="0" w:space="0" w:color="auto"/>
          </w:divBdr>
        </w:div>
        <w:div w:id="1163349080">
          <w:marLeft w:val="0"/>
          <w:marRight w:val="0"/>
          <w:marTop w:val="0"/>
          <w:marBottom w:val="0"/>
          <w:divBdr>
            <w:top w:val="none" w:sz="0" w:space="0" w:color="auto"/>
            <w:left w:val="none" w:sz="0" w:space="0" w:color="auto"/>
            <w:bottom w:val="none" w:sz="0" w:space="0" w:color="auto"/>
            <w:right w:val="none" w:sz="0" w:space="0" w:color="auto"/>
          </w:divBdr>
        </w:div>
        <w:div w:id="1660845427">
          <w:marLeft w:val="0"/>
          <w:marRight w:val="0"/>
          <w:marTop w:val="0"/>
          <w:marBottom w:val="0"/>
          <w:divBdr>
            <w:top w:val="none" w:sz="0" w:space="0" w:color="auto"/>
            <w:left w:val="none" w:sz="0" w:space="0" w:color="auto"/>
            <w:bottom w:val="none" w:sz="0" w:space="0" w:color="auto"/>
            <w:right w:val="none" w:sz="0" w:space="0" w:color="auto"/>
          </w:divBdr>
        </w:div>
        <w:div w:id="1369405212">
          <w:marLeft w:val="0"/>
          <w:marRight w:val="0"/>
          <w:marTop w:val="0"/>
          <w:marBottom w:val="0"/>
          <w:divBdr>
            <w:top w:val="none" w:sz="0" w:space="0" w:color="auto"/>
            <w:left w:val="none" w:sz="0" w:space="0" w:color="auto"/>
            <w:bottom w:val="none" w:sz="0" w:space="0" w:color="auto"/>
            <w:right w:val="none" w:sz="0" w:space="0" w:color="auto"/>
          </w:divBdr>
        </w:div>
        <w:div w:id="203372155">
          <w:marLeft w:val="0"/>
          <w:marRight w:val="0"/>
          <w:marTop w:val="0"/>
          <w:marBottom w:val="0"/>
          <w:divBdr>
            <w:top w:val="none" w:sz="0" w:space="0" w:color="auto"/>
            <w:left w:val="none" w:sz="0" w:space="0" w:color="auto"/>
            <w:bottom w:val="none" w:sz="0" w:space="0" w:color="auto"/>
            <w:right w:val="none" w:sz="0" w:space="0" w:color="auto"/>
          </w:divBdr>
        </w:div>
        <w:div w:id="678048070">
          <w:marLeft w:val="0"/>
          <w:marRight w:val="0"/>
          <w:marTop w:val="0"/>
          <w:marBottom w:val="0"/>
          <w:divBdr>
            <w:top w:val="none" w:sz="0" w:space="0" w:color="auto"/>
            <w:left w:val="none" w:sz="0" w:space="0" w:color="auto"/>
            <w:bottom w:val="none" w:sz="0" w:space="0" w:color="auto"/>
            <w:right w:val="none" w:sz="0" w:space="0" w:color="auto"/>
          </w:divBdr>
        </w:div>
        <w:div w:id="1669013741">
          <w:marLeft w:val="0"/>
          <w:marRight w:val="0"/>
          <w:marTop w:val="0"/>
          <w:marBottom w:val="0"/>
          <w:divBdr>
            <w:top w:val="none" w:sz="0" w:space="0" w:color="auto"/>
            <w:left w:val="none" w:sz="0" w:space="0" w:color="auto"/>
            <w:bottom w:val="none" w:sz="0" w:space="0" w:color="auto"/>
            <w:right w:val="none" w:sz="0" w:space="0" w:color="auto"/>
          </w:divBdr>
        </w:div>
        <w:div w:id="1219778924">
          <w:marLeft w:val="0"/>
          <w:marRight w:val="0"/>
          <w:marTop w:val="0"/>
          <w:marBottom w:val="0"/>
          <w:divBdr>
            <w:top w:val="none" w:sz="0" w:space="0" w:color="auto"/>
            <w:left w:val="none" w:sz="0" w:space="0" w:color="auto"/>
            <w:bottom w:val="none" w:sz="0" w:space="0" w:color="auto"/>
            <w:right w:val="none" w:sz="0" w:space="0" w:color="auto"/>
          </w:divBdr>
        </w:div>
        <w:div w:id="942802835">
          <w:marLeft w:val="0"/>
          <w:marRight w:val="0"/>
          <w:marTop w:val="0"/>
          <w:marBottom w:val="0"/>
          <w:divBdr>
            <w:top w:val="none" w:sz="0" w:space="0" w:color="auto"/>
            <w:left w:val="none" w:sz="0" w:space="0" w:color="auto"/>
            <w:bottom w:val="none" w:sz="0" w:space="0" w:color="auto"/>
            <w:right w:val="none" w:sz="0" w:space="0" w:color="auto"/>
          </w:divBdr>
        </w:div>
        <w:div w:id="640185542">
          <w:marLeft w:val="0"/>
          <w:marRight w:val="0"/>
          <w:marTop w:val="0"/>
          <w:marBottom w:val="0"/>
          <w:divBdr>
            <w:top w:val="none" w:sz="0" w:space="0" w:color="auto"/>
            <w:left w:val="none" w:sz="0" w:space="0" w:color="auto"/>
            <w:bottom w:val="none" w:sz="0" w:space="0" w:color="auto"/>
            <w:right w:val="none" w:sz="0" w:space="0" w:color="auto"/>
          </w:divBdr>
        </w:div>
        <w:div w:id="164514306">
          <w:marLeft w:val="0"/>
          <w:marRight w:val="0"/>
          <w:marTop w:val="0"/>
          <w:marBottom w:val="0"/>
          <w:divBdr>
            <w:top w:val="none" w:sz="0" w:space="0" w:color="auto"/>
            <w:left w:val="none" w:sz="0" w:space="0" w:color="auto"/>
            <w:bottom w:val="none" w:sz="0" w:space="0" w:color="auto"/>
            <w:right w:val="none" w:sz="0" w:space="0" w:color="auto"/>
          </w:divBdr>
        </w:div>
        <w:div w:id="1017999959">
          <w:marLeft w:val="0"/>
          <w:marRight w:val="0"/>
          <w:marTop w:val="0"/>
          <w:marBottom w:val="0"/>
          <w:divBdr>
            <w:top w:val="none" w:sz="0" w:space="0" w:color="auto"/>
            <w:left w:val="none" w:sz="0" w:space="0" w:color="auto"/>
            <w:bottom w:val="none" w:sz="0" w:space="0" w:color="auto"/>
            <w:right w:val="none" w:sz="0" w:space="0" w:color="auto"/>
          </w:divBdr>
        </w:div>
        <w:div w:id="475339173">
          <w:marLeft w:val="0"/>
          <w:marRight w:val="0"/>
          <w:marTop w:val="0"/>
          <w:marBottom w:val="0"/>
          <w:divBdr>
            <w:top w:val="none" w:sz="0" w:space="0" w:color="auto"/>
            <w:left w:val="none" w:sz="0" w:space="0" w:color="auto"/>
            <w:bottom w:val="none" w:sz="0" w:space="0" w:color="auto"/>
            <w:right w:val="none" w:sz="0" w:space="0" w:color="auto"/>
          </w:divBdr>
        </w:div>
        <w:div w:id="1650358075">
          <w:marLeft w:val="0"/>
          <w:marRight w:val="0"/>
          <w:marTop w:val="0"/>
          <w:marBottom w:val="0"/>
          <w:divBdr>
            <w:top w:val="none" w:sz="0" w:space="0" w:color="auto"/>
            <w:left w:val="none" w:sz="0" w:space="0" w:color="auto"/>
            <w:bottom w:val="none" w:sz="0" w:space="0" w:color="auto"/>
            <w:right w:val="none" w:sz="0" w:space="0" w:color="auto"/>
          </w:divBdr>
        </w:div>
        <w:div w:id="1020281527">
          <w:marLeft w:val="0"/>
          <w:marRight w:val="0"/>
          <w:marTop w:val="0"/>
          <w:marBottom w:val="0"/>
          <w:divBdr>
            <w:top w:val="none" w:sz="0" w:space="0" w:color="auto"/>
            <w:left w:val="none" w:sz="0" w:space="0" w:color="auto"/>
            <w:bottom w:val="none" w:sz="0" w:space="0" w:color="auto"/>
            <w:right w:val="none" w:sz="0" w:space="0" w:color="auto"/>
          </w:divBdr>
        </w:div>
        <w:div w:id="37358809">
          <w:marLeft w:val="0"/>
          <w:marRight w:val="0"/>
          <w:marTop w:val="0"/>
          <w:marBottom w:val="0"/>
          <w:divBdr>
            <w:top w:val="none" w:sz="0" w:space="0" w:color="auto"/>
            <w:left w:val="none" w:sz="0" w:space="0" w:color="auto"/>
            <w:bottom w:val="none" w:sz="0" w:space="0" w:color="auto"/>
            <w:right w:val="none" w:sz="0" w:space="0" w:color="auto"/>
          </w:divBdr>
        </w:div>
        <w:div w:id="1568760267">
          <w:marLeft w:val="0"/>
          <w:marRight w:val="0"/>
          <w:marTop w:val="0"/>
          <w:marBottom w:val="0"/>
          <w:divBdr>
            <w:top w:val="none" w:sz="0" w:space="0" w:color="auto"/>
            <w:left w:val="none" w:sz="0" w:space="0" w:color="auto"/>
            <w:bottom w:val="none" w:sz="0" w:space="0" w:color="auto"/>
            <w:right w:val="none" w:sz="0" w:space="0" w:color="auto"/>
          </w:divBdr>
        </w:div>
        <w:div w:id="1011370782">
          <w:marLeft w:val="0"/>
          <w:marRight w:val="0"/>
          <w:marTop w:val="0"/>
          <w:marBottom w:val="0"/>
          <w:divBdr>
            <w:top w:val="none" w:sz="0" w:space="0" w:color="auto"/>
            <w:left w:val="none" w:sz="0" w:space="0" w:color="auto"/>
            <w:bottom w:val="none" w:sz="0" w:space="0" w:color="auto"/>
            <w:right w:val="none" w:sz="0" w:space="0" w:color="auto"/>
          </w:divBdr>
        </w:div>
        <w:div w:id="1821843771">
          <w:marLeft w:val="0"/>
          <w:marRight w:val="0"/>
          <w:marTop w:val="0"/>
          <w:marBottom w:val="0"/>
          <w:divBdr>
            <w:top w:val="none" w:sz="0" w:space="0" w:color="auto"/>
            <w:left w:val="none" w:sz="0" w:space="0" w:color="auto"/>
            <w:bottom w:val="none" w:sz="0" w:space="0" w:color="auto"/>
            <w:right w:val="none" w:sz="0" w:space="0" w:color="auto"/>
          </w:divBdr>
        </w:div>
        <w:div w:id="1515917835">
          <w:marLeft w:val="0"/>
          <w:marRight w:val="0"/>
          <w:marTop w:val="0"/>
          <w:marBottom w:val="0"/>
          <w:divBdr>
            <w:top w:val="none" w:sz="0" w:space="0" w:color="auto"/>
            <w:left w:val="none" w:sz="0" w:space="0" w:color="auto"/>
            <w:bottom w:val="none" w:sz="0" w:space="0" w:color="auto"/>
            <w:right w:val="none" w:sz="0" w:space="0" w:color="auto"/>
          </w:divBdr>
        </w:div>
        <w:div w:id="933976128">
          <w:marLeft w:val="0"/>
          <w:marRight w:val="0"/>
          <w:marTop w:val="0"/>
          <w:marBottom w:val="0"/>
          <w:divBdr>
            <w:top w:val="none" w:sz="0" w:space="0" w:color="auto"/>
            <w:left w:val="none" w:sz="0" w:space="0" w:color="auto"/>
            <w:bottom w:val="none" w:sz="0" w:space="0" w:color="auto"/>
            <w:right w:val="none" w:sz="0" w:space="0" w:color="auto"/>
          </w:divBdr>
        </w:div>
      </w:divsChild>
    </w:div>
    <w:div w:id="1397047379">
      <w:bodyDiv w:val="1"/>
      <w:marLeft w:val="0"/>
      <w:marRight w:val="0"/>
      <w:marTop w:val="0"/>
      <w:marBottom w:val="0"/>
      <w:divBdr>
        <w:top w:val="none" w:sz="0" w:space="0" w:color="auto"/>
        <w:left w:val="none" w:sz="0" w:space="0" w:color="auto"/>
        <w:bottom w:val="none" w:sz="0" w:space="0" w:color="auto"/>
        <w:right w:val="none" w:sz="0" w:space="0" w:color="auto"/>
      </w:divBdr>
      <w:divsChild>
        <w:div w:id="39389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ecd-ilibrary.org/economics/how-s-life-2017_how_life-2017-en" TargetMode="External"/><Relationship Id="rId3" Type="http://schemas.openxmlformats.org/officeDocument/2006/relationships/hyperlink" Target="http://www.imf.org/en/Publications/CR/Issues/2017/12/18/Republic-of-Belarus-Selected-Issues-45489" TargetMode="External"/><Relationship Id="rId7" Type="http://schemas.openxmlformats.org/officeDocument/2006/relationships/hyperlink" Target="http://www.belstat.gov.by/ofitsialnaya-statistika/solialnaya-sfera/trud/operativnaya-informatsiya_8/chislennost-prinyatykh-i-uvolennykh-rabotnikov-v-organizatsiyakh-respubliki-belarus/" TargetMode="External"/><Relationship Id="rId2" Type="http://schemas.openxmlformats.org/officeDocument/2006/relationships/hyperlink" Target="http://www.doingbusiness.org/~/media/WBG/DoingBusiness/Documents/Annual-Reports/English/DB2018-Full-Report.pdf" TargetMode="External"/><Relationship Id="rId1" Type="http://schemas.openxmlformats.org/officeDocument/2006/relationships/hyperlink" Target="https://en.wikipedia.org/wiki/List_of_countries_by_GDP_(nominal)_per_capita" TargetMode="External"/><Relationship Id="rId6" Type="http://schemas.openxmlformats.org/officeDocument/2006/relationships/hyperlink" Target="http://www.nbrb.by/publications/bulletinRegional/Stat_Bulletin_Regional_2017_12.pdf" TargetMode="External"/><Relationship Id="rId11" Type="http://schemas.openxmlformats.org/officeDocument/2006/relationships/hyperlink" Target="http://www.belta.by/president/view/lukashenko-pora-iskorenit-galochno-palochnuju-sistemu-otchetnosti-kontrolirujuschih-i-silovyh-organov-281756-2017/" TargetMode="External"/><Relationship Id="rId5" Type="http://schemas.openxmlformats.org/officeDocument/2006/relationships/hyperlink" Target="http://www.nbrb.by/statistics/MonetaryStat/BroadMoney" TargetMode="External"/><Relationship Id="rId10" Type="http://schemas.openxmlformats.org/officeDocument/2006/relationships/hyperlink" Target="https://www.heritage.org/international-economies/commentary/2018-index-economic-freedom" TargetMode="External"/><Relationship Id="rId4" Type="http://schemas.openxmlformats.org/officeDocument/2006/relationships/hyperlink" Target="http://www.belstat.gov.by/ofitsialnaya-statistika/publications/izdania/public_bulletin/index_8483/" TargetMode="External"/><Relationship Id="rId9" Type="http://schemas.openxmlformats.org/officeDocument/2006/relationships/hyperlink" Target="http://www.gfk.com/insights/press-release/purchasing-power-europe-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528D-E75B-42E1-8C77-B766D7D9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11672</Words>
  <Characters>66533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2018-02-28T11:01:00Z</cp:lastPrinted>
  <dcterms:created xsi:type="dcterms:W3CDTF">2018-03-19T07:52:00Z</dcterms:created>
  <dcterms:modified xsi:type="dcterms:W3CDTF">2018-03-19T12:35:00Z</dcterms:modified>
</cp:coreProperties>
</file>